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362B"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1. Azartspēles organizētāja nosaukums, juridiskā adrese un tālruņa numurs</w:t>
      </w:r>
    </w:p>
    <w:p w14:paraId="0EF6D6BB" w14:textId="77777777" w:rsidR="003A0990" w:rsidRPr="003D2057" w:rsidRDefault="003A0990" w:rsidP="003A0990">
      <w:pPr>
        <w:pStyle w:val="NormalWeb"/>
        <w:spacing w:before="0" w:beforeAutospacing="0" w:after="160" w:afterAutospacing="0"/>
        <w:rPr>
          <w:lang w:val="lv-LV"/>
        </w:rPr>
      </w:pPr>
      <w:r w:rsidRPr="003D2057">
        <w:rPr>
          <w:color w:val="000000"/>
          <w:lang w:val="lv-LV"/>
        </w:rPr>
        <w:t>SIA “BALTENT”</w:t>
      </w:r>
      <w:r w:rsidRPr="003D2057">
        <w:rPr>
          <w:color w:val="000000"/>
          <w:lang w:val="lv-LV"/>
        </w:rPr>
        <w:br/>
      </w:r>
      <w:proofErr w:type="spellStart"/>
      <w:r w:rsidRPr="003D2057">
        <w:rPr>
          <w:color w:val="000000"/>
          <w:lang w:val="lv-LV"/>
        </w:rPr>
        <w:t>Reģ</w:t>
      </w:r>
      <w:proofErr w:type="spellEnd"/>
      <w:r w:rsidRPr="003D2057">
        <w:rPr>
          <w:color w:val="000000"/>
          <w:lang w:val="lv-LV"/>
        </w:rPr>
        <w:t>. Nr. 40203068277</w:t>
      </w:r>
      <w:r w:rsidRPr="003D2057">
        <w:rPr>
          <w:color w:val="000000"/>
          <w:lang w:val="lv-LV"/>
        </w:rPr>
        <w:br/>
        <w:t>Ģertrūdes iela 12-7,</w:t>
      </w:r>
      <w:r w:rsidRPr="003D2057">
        <w:rPr>
          <w:color w:val="000000"/>
          <w:lang w:val="lv-LV"/>
        </w:rPr>
        <w:br/>
        <w:t>LV-1010, Rīga, Latvija</w:t>
      </w:r>
      <w:r w:rsidRPr="003D2057">
        <w:rPr>
          <w:color w:val="000000"/>
          <w:lang w:val="lv-LV"/>
        </w:rPr>
        <w:br/>
      </w:r>
      <w:proofErr w:type="spellStart"/>
      <w:r w:rsidRPr="003D2057">
        <w:rPr>
          <w:color w:val="000000"/>
          <w:lang w:val="lv-LV"/>
        </w:rPr>
        <w:t>Tel</w:t>
      </w:r>
      <w:proofErr w:type="spellEnd"/>
      <w:r w:rsidRPr="003D2057">
        <w:rPr>
          <w:color w:val="000000"/>
          <w:lang w:val="lv-LV"/>
        </w:rPr>
        <w:t>: 27775559</w:t>
      </w:r>
    </w:p>
    <w:p w14:paraId="2E9885DF"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2. Spēles nosaukums un veids</w:t>
      </w:r>
    </w:p>
    <w:p w14:paraId="2C548FDC" w14:textId="637709A6" w:rsidR="003A0990" w:rsidRPr="003D2057" w:rsidRDefault="003D2057" w:rsidP="003A0990">
      <w:pPr>
        <w:pStyle w:val="NormalWeb"/>
        <w:spacing w:before="0" w:beforeAutospacing="0" w:after="160" w:afterAutospacing="0"/>
        <w:rPr>
          <w:lang w:val="lv-LV"/>
        </w:rPr>
      </w:pPr>
      <w:r w:rsidRPr="003D2057">
        <w:rPr>
          <w:color w:val="000000"/>
          <w:lang w:val="lv-LV"/>
        </w:rPr>
        <w:t xml:space="preserve">3 </w:t>
      </w:r>
      <w:proofErr w:type="spellStart"/>
      <w:r w:rsidRPr="003D2057">
        <w:rPr>
          <w:color w:val="000000"/>
          <w:lang w:val="lv-LV"/>
        </w:rPr>
        <w:t>Royal</w:t>
      </w:r>
      <w:proofErr w:type="spellEnd"/>
      <w:r w:rsidRPr="003D2057">
        <w:rPr>
          <w:color w:val="000000"/>
          <w:lang w:val="lv-LV"/>
        </w:rPr>
        <w:t xml:space="preserve"> </w:t>
      </w:r>
      <w:proofErr w:type="spellStart"/>
      <w:r w:rsidRPr="003D2057">
        <w:rPr>
          <w:color w:val="000000"/>
          <w:lang w:val="lv-LV"/>
        </w:rPr>
        <w:t>Coins</w:t>
      </w:r>
      <w:proofErr w:type="spellEnd"/>
      <w:r w:rsidRPr="003D2057">
        <w:rPr>
          <w:color w:val="000000"/>
          <w:lang w:val="lv-LV"/>
        </w:rPr>
        <w:t xml:space="preserve">: </w:t>
      </w:r>
      <w:proofErr w:type="spellStart"/>
      <w:r w:rsidRPr="003D2057">
        <w:rPr>
          <w:color w:val="000000"/>
          <w:lang w:val="lv-LV"/>
        </w:rPr>
        <w:t>Hold</w:t>
      </w:r>
      <w:proofErr w:type="spellEnd"/>
      <w:r w:rsidRPr="003D2057">
        <w:rPr>
          <w:color w:val="000000"/>
          <w:lang w:val="lv-LV"/>
        </w:rPr>
        <w:t xml:space="preserve"> </w:t>
      </w:r>
      <w:proofErr w:type="spellStart"/>
      <w:r w:rsidRPr="003D2057">
        <w:rPr>
          <w:color w:val="000000"/>
          <w:lang w:val="lv-LV"/>
        </w:rPr>
        <w:t>and</w:t>
      </w:r>
      <w:proofErr w:type="spellEnd"/>
      <w:r w:rsidRPr="003D2057">
        <w:rPr>
          <w:color w:val="000000"/>
          <w:lang w:val="lv-LV"/>
        </w:rPr>
        <w:t xml:space="preserve"> </w:t>
      </w:r>
      <w:proofErr w:type="spellStart"/>
      <w:r w:rsidRPr="003D2057">
        <w:rPr>
          <w:color w:val="000000"/>
          <w:lang w:val="lv-LV"/>
        </w:rPr>
        <w:t>W</w:t>
      </w:r>
      <w:r w:rsidRPr="003D2057">
        <w:rPr>
          <w:color w:val="000000"/>
          <w:lang w:val="lv-LV"/>
        </w:rPr>
        <w:t>i</w:t>
      </w:r>
      <w:r w:rsidRPr="003D2057">
        <w:rPr>
          <w:color w:val="000000"/>
          <w:lang w:val="lv-LV"/>
        </w:rPr>
        <w:t>n</w:t>
      </w:r>
      <w:proofErr w:type="spellEnd"/>
      <w:r w:rsidR="003A0990" w:rsidRPr="003D2057">
        <w:rPr>
          <w:color w:val="000000"/>
          <w:lang w:val="lv-LV"/>
        </w:rPr>
        <w:br/>
        <w:t>Spēļu automātu spēle</w:t>
      </w:r>
      <w:r w:rsidR="003A0990" w:rsidRPr="003D2057">
        <w:rPr>
          <w:color w:val="000000"/>
          <w:lang w:val="lv-LV"/>
        </w:rPr>
        <w:br/>
        <w:t xml:space="preserve">Ražotājs: </w:t>
      </w:r>
      <w:proofErr w:type="spellStart"/>
      <w:r w:rsidR="003A0990" w:rsidRPr="003D2057">
        <w:rPr>
          <w:color w:val="000000"/>
          <w:lang w:val="lv-LV"/>
        </w:rPr>
        <w:t>Playson</w:t>
      </w:r>
      <w:proofErr w:type="spellEnd"/>
      <w:r w:rsidR="003A0990" w:rsidRPr="003D2057">
        <w:rPr>
          <w:color w:val="000000"/>
          <w:lang w:val="lv-LV"/>
        </w:rPr>
        <w:t xml:space="preserve"> Limited</w:t>
      </w:r>
    </w:p>
    <w:p w14:paraId="431FA837"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3. Spēles dalības maksa (likme)</w:t>
      </w:r>
    </w:p>
    <w:p w14:paraId="30850FC9" w14:textId="77777777" w:rsidR="003A0990" w:rsidRPr="003D2057" w:rsidRDefault="003A0990" w:rsidP="003A0990">
      <w:pPr>
        <w:pStyle w:val="NormalWeb"/>
        <w:spacing w:before="0" w:beforeAutospacing="0" w:after="160" w:afterAutospacing="0"/>
        <w:rPr>
          <w:lang w:val="lv-LV"/>
        </w:rPr>
      </w:pPr>
      <w:r w:rsidRPr="003D2057">
        <w:rPr>
          <w:color w:val="000000"/>
          <w:lang w:val="lv-LV"/>
        </w:rPr>
        <w:t>Minimālā likme: 0.20 EUR</w:t>
      </w:r>
      <w:r w:rsidRPr="003D2057">
        <w:rPr>
          <w:color w:val="000000"/>
          <w:lang w:val="lv-LV"/>
        </w:rPr>
        <w:br/>
        <w:t>Maksimālā likme: 100.00 EUR</w:t>
      </w:r>
    </w:p>
    <w:p w14:paraId="7BBB68A2"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4. Kārtība, kādā dalībnieks var piedalīties spēlē</w:t>
      </w:r>
    </w:p>
    <w:p w14:paraId="5FAA0E27" w14:textId="47BF4397" w:rsidR="003A0990" w:rsidRPr="003D2057" w:rsidRDefault="003A0990" w:rsidP="003A0990">
      <w:pPr>
        <w:pStyle w:val="NormalWeb"/>
        <w:spacing w:before="0" w:beforeAutospacing="0" w:after="160" w:afterAutospacing="0"/>
        <w:rPr>
          <w:lang w:val="lv-LV"/>
        </w:rPr>
      </w:pPr>
      <w:r w:rsidRPr="003D2057">
        <w:rPr>
          <w:color w:val="000000"/>
          <w:lang w:val="lv-LV"/>
        </w:rPr>
        <w:t>Interneta vietnē www.spins.lv nospiežot ikonu “Kazino”, spēlētājs nokļūst lapā https://spins.lv/casino, kur spēle tiek palaista, nospiežot spēles ikonu “Visas spēles”, pēc tam nospiežot spēles ikonu “</w:t>
      </w:r>
      <w:r w:rsidR="003D2057" w:rsidRPr="003D2057">
        <w:rPr>
          <w:color w:val="000000"/>
          <w:lang w:val="lv-LV"/>
        </w:rPr>
        <w:t xml:space="preserve">3 </w:t>
      </w:r>
      <w:proofErr w:type="spellStart"/>
      <w:r w:rsidR="003D2057" w:rsidRPr="003D2057">
        <w:rPr>
          <w:color w:val="000000"/>
          <w:lang w:val="lv-LV"/>
        </w:rPr>
        <w:t>Royal</w:t>
      </w:r>
      <w:proofErr w:type="spellEnd"/>
      <w:r w:rsidR="003D2057" w:rsidRPr="003D2057">
        <w:rPr>
          <w:color w:val="000000"/>
          <w:lang w:val="lv-LV"/>
        </w:rPr>
        <w:t xml:space="preserve"> </w:t>
      </w:r>
      <w:proofErr w:type="spellStart"/>
      <w:r w:rsidR="003D2057" w:rsidRPr="003D2057">
        <w:rPr>
          <w:color w:val="000000"/>
          <w:lang w:val="lv-LV"/>
        </w:rPr>
        <w:t>Coins</w:t>
      </w:r>
      <w:proofErr w:type="spellEnd"/>
      <w:r w:rsidR="003D2057" w:rsidRPr="003D2057">
        <w:rPr>
          <w:color w:val="000000"/>
          <w:lang w:val="lv-LV"/>
        </w:rPr>
        <w:t xml:space="preserve">: </w:t>
      </w:r>
      <w:proofErr w:type="spellStart"/>
      <w:r w:rsidR="003D2057" w:rsidRPr="003D2057">
        <w:rPr>
          <w:color w:val="000000"/>
          <w:lang w:val="lv-LV"/>
        </w:rPr>
        <w:t>Hold</w:t>
      </w:r>
      <w:proofErr w:type="spellEnd"/>
      <w:r w:rsidR="003D2057" w:rsidRPr="003D2057">
        <w:rPr>
          <w:color w:val="000000"/>
          <w:lang w:val="lv-LV"/>
        </w:rPr>
        <w:t xml:space="preserve"> </w:t>
      </w:r>
      <w:proofErr w:type="spellStart"/>
      <w:r w:rsidR="003D2057" w:rsidRPr="003D2057">
        <w:rPr>
          <w:color w:val="000000"/>
          <w:lang w:val="lv-LV"/>
        </w:rPr>
        <w:t>and</w:t>
      </w:r>
      <w:proofErr w:type="spellEnd"/>
      <w:r w:rsidR="003D2057" w:rsidRPr="003D2057">
        <w:rPr>
          <w:color w:val="000000"/>
          <w:lang w:val="lv-LV"/>
        </w:rPr>
        <w:t xml:space="preserve"> </w:t>
      </w:r>
      <w:proofErr w:type="spellStart"/>
      <w:r w:rsidR="003D2057" w:rsidRPr="003D2057">
        <w:rPr>
          <w:color w:val="000000"/>
          <w:lang w:val="lv-LV"/>
        </w:rPr>
        <w:t>W</w:t>
      </w:r>
      <w:r w:rsidR="003D2057" w:rsidRPr="003D2057">
        <w:rPr>
          <w:color w:val="000000"/>
          <w:lang w:val="lv-LV"/>
        </w:rPr>
        <w:t>i</w:t>
      </w:r>
      <w:r w:rsidR="003D2057" w:rsidRPr="003D2057">
        <w:rPr>
          <w:color w:val="000000"/>
          <w:lang w:val="lv-LV"/>
        </w:rPr>
        <w:t>n</w:t>
      </w:r>
      <w:proofErr w:type="spellEnd"/>
      <w:r w:rsidRPr="003D2057">
        <w:rPr>
          <w:color w:val="000000"/>
          <w:lang w:val="lv-LV"/>
        </w:rPr>
        <w:t>”.</w:t>
      </w:r>
    </w:p>
    <w:p w14:paraId="19EDDF63"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5. Spēles norise</w:t>
      </w:r>
    </w:p>
    <w:p w14:paraId="559F9E0C" w14:textId="1B6016FB" w:rsidR="003A0990" w:rsidRPr="003D2057" w:rsidRDefault="003A0990" w:rsidP="003A0990">
      <w:pPr>
        <w:pStyle w:val="NormalWeb"/>
        <w:spacing w:before="0" w:beforeAutospacing="0" w:after="160" w:afterAutospacing="0"/>
        <w:rPr>
          <w:color w:val="000000"/>
          <w:lang w:val="lv-LV"/>
        </w:rPr>
      </w:pPr>
      <w:r w:rsidRPr="003D2057">
        <w:rPr>
          <w:color w:val="000000"/>
          <w:lang w:val="lv-LV"/>
        </w:rPr>
        <w:t>“</w:t>
      </w:r>
      <w:r w:rsidR="003D2057" w:rsidRPr="003D2057">
        <w:rPr>
          <w:color w:val="000000"/>
          <w:lang w:val="lv-LV"/>
        </w:rPr>
        <w:t xml:space="preserve">3 </w:t>
      </w:r>
      <w:proofErr w:type="spellStart"/>
      <w:r w:rsidR="003D2057" w:rsidRPr="003D2057">
        <w:rPr>
          <w:color w:val="000000"/>
          <w:lang w:val="lv-LV"/>
        </w:rPr>
        <w:t>Royal</w:t>
      </w:r>
      <w:proofErr w:type="spellEnd"/>
      <w:r w:rsidR="003D2057" w:rsidRPr="003D2057">
        <w:rPr>
          <w:color w:val="000000"/>
          <w:lang w:val="lv-LV"/>
        </w:rPr>
        <w:t xml:space="preserve"> </w:t>
      </w:r>
      <w:proofErr w:type="spellStart"/>
      <w:r w:rsidR="003D2057" w:rsidRPr="003D2057">
        <w:rPr>
          <w:color w:val="000000"/>
          <w:lang w:val="lv-LV"/>
        </w:rPr>
        <w:t>Coins</w:t>
      </w:r>
      <w:proofErr w:type="spellEnd"/>
      <w:r w:rsidR="003D2057" w:rsidRPr="003D2057">
        <w:rPr>
          <w:color w:val="000000"/>
          <w:lang w:val="lv-LV"/>
        </w:rPr>
        <w:t xml:space="preserve">: </w:t>
      </w:r>
      <w:proofErr w:type="spellStart"/>
      <w:r w:rsidR="003D2057" w:rsidRPr="003D2057">
        <w:rPr>
          <w:color w:val="000000"/>
          <w:lang w:val="lv-LV"/>
        </w:rPr>
        <w:t>Hold</w:t>
      </w:r>
      <w:proofErr w:type="spellEnd"/>
      <w:r w:rsidR="003D2057" w:rsidRPr="003D2057">
        <w:rPr>
          <w:color w:val="000000"/>
          <w:lang w:val="lv-LV"/>
        </w:rPr>
        <w:t xml:space="preserve"> </w:t>
      </w:r>
      <w:proofErr w:type="spellStart"/>
      <w:r w:rsidR="003D2057" w:rsidRPr="003D2057">
        <w:rPr>
          <w:color w:val="000000"/>
          <w:lang w:val="lv-LV"/>
        </w:rPr>
        <w:t>and</w:t>
      </w:r>
      <w:proofErr w:type="spellEnd"/>
      <w:r w:rsidR="003D2057" w:rsidRPr="003D2057">
        <w:rPr>
          <w:color w:val="000000"/>
          <w:lang w:val="lv-LV"/>
        </w:rPr>
        <w:t xml:space="preserve"> </w:t>
      </w:r>
      <w:proofErr w:type="spellStart"/>
      <w:r w:rsidR="003D2057" w:rsidRPr="003D2057">
        <w:rPr>
          <w:color w:val="000000"/>
          <w:lang w:val="lv-LV"/>
        </w:rPr>
        <w:t>W</w:t>
      </w:r>
      <w:r w:rsidR="003D2057" w:rsidRPr="003D2057">
        <w:rPr>
          <w:color w:val="000000"/>
          <w:lang w:val="lv-LV"/>
        </w:rPr>
        <w:t>i</w:t>
      </w:r>
      <w:r w:rsidR="003D2057" w:rsidRPr="003D2057">
        <w:rPr>
          <w:color w:val="000000"/>
          <w:lang w:val="lv-LV"/>
        </w:rPr>
        <w:t>n</w:t>
      </w:r>
      <w:proofErr w:type="spellEnd"/>
      <w:r w:rsidRPr="003D2057">
        <w:rPr>
          <w:color w:val="000000"/>
          <w:lang w:val="lv-LV"/>
        </w:rPr>
        <w:t>” ir 5 ruļ</w:t>
      </w:r>
      <w:r w:rsidR="003D2057">
        <w:rPr>
          <w:color w:val="000000"/>
          <w:lang w:val="lv-LV"/>
        </w:rPr>
        <w:t>ļ</w:t>
      </w:r>
      <w:r w:rsidRPr="003D2057">
        <w:rPr>
          <w:color w:val="000000"/>
          <w:lang w:val="lv-LV"/>
        </w:rPr>
        <w:t>u un 3 rindu spēļu automāts ar 5 fiksētām izmaksu līnijām un šādām funkcijām:</w:t>
      </w:r>
    </w:p>
    <w:p w14:paraId="677F1E54" w14:textId="77777777"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Wild</w:t>
      </w:r>
      <w:proofErr w:type="spellEnd"/>
      <w:r w:rsidRPr="003D2057">
        <w:rPr>
          <w:color w:val="000000"/>
          <w:lang w:val="lv-LV"/>
        </w:rPr>
        <w:t>” simbols</w:t>
      </w:r>
    </w:p>
    <w:p w14:paraId="12BB72E8" w14:textId="4683B61C"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Coin</w:t>
      </w:r>
      <w:proofErr w:type="spellEnd"/>
      <w:r w:rsidRPr="003D2057">
        <w:rPr>
          <w:color w:val="000000"/>
          <w:lang w:val="lv-LV"/>
        </w:rPr>
        <w:t>” simbols un bonusa spēle</w:t>
      </w:r>
    </w:p>
    <w:p w14:paraId="3C33E175" w14:textId="06C4C3FA"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Royal</w:t>
      </w:r>
      <w:proofErr w:type="spellEnd"/>
      <w:r w:rsidRPr="003D2057">
        <w:rPr>
          <w:color w:val="000000"/>
          <w:lang w:val="lv-LV"/>
        </w:rPr>
        <w:t xml:space="preserve"> </w:t>
      </w:r>
      <w:proofErr w:type="spellStart"/>
      <w:r w:rsidRPr="003D2057">
        <w:rPr>
          <w:color w:val="000000"/>
          <w:lang w:val="lv-LV"/>
        </w:rPr>
        <w:t>Coin</w:t>
      </w:r>
      <w:proofErr w:type="spellEnd"/>
      <w:r w:rsidRPr="003D2057">
        <w:rPr>
          <w:color w:val="000000"/>
          <w:lang w:val="lv-LV"/>
        </w:rPr>
        <w:t>” simbol</w:t>
      </w:r>
      <w:r w:rsidR="003F6B85" w:rsidRPr="003D2057">
        <w:rPr>
          <w:color w:val="000000"/>
          <w:lang w:val="lv-LV"/>
        </w:rPr>
        <w:t>i</w:t>
      </w:r>
    </w:p>
    <w:p w14:paraId="2D5D21AB" w14:textId="3D59D37C"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Special</w:t>
      </w:r>
      <w:proofErr w:type="spellEnd"/>
      <w:r w:rsidRPr="003D2057">
        <w:rPr>
          <w:color w:val="000000"/>
          <w:lang w:val="lv-LV"/>
        </w:rPr>
        <w:t xml:space="preserve"> </w:t>
      </w:r>
      <w:proofErr w:type="spellStart"/>
      <w:r w:rsidRPr="003D2057">
        <w:rPr>
          <w:color w:val="000000"/>
          <w:lang w:val="lv-LV"/>
        </w:rPr>
        <w:t>Coin</w:t>
      </w:r>
      <w:proofErr w:type="spellEnd"/>
      <w:r w:rsidRPr="003D2057">
        <w:rPr>
          <w:color w:val="000000"/>
          <w:lang w:val="lv-LV"/>
        </w:rPr>
        <w:t>” funkcija</w:t>
      </w:r>
    </w:p>
    <w:p w14:paraId="0265DFF6" w14:textId="4E3F7957"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Multi</w:t>
      </w:r>
      <w:proofErr w:type="spellEnd"/>
      <w:r w:rsidRPr="003D2057">
        <w:rPr>
          <w:color w:val="000000"/>
          <w:lang w:val="lv-LV"/>
        </w:rPr>
        <w:t>” funkcija</w:t>
      </w:r>
    </w:p>
    <w:p w14:paraId="5F3155C6" w14:textId="38D9CDDC" w:rsidR="003A0990" w:rsidRPr="003D2057" w:rsidRDefault="003A0990" w:rsidP="003A0990">
      <w:pPr>
        <w:pStyle w:val="NormalWeb"/>
        <w:numPr>
          <w:ilvl w:val="0"/>
          <w:numId w:val="2"/>
        </w:numPr>
        <w:spacing w:before="0" w:beforeAutospacing="0" w:after="0" w:afterAutospacing="0"/>
        <w:rPr>
          <w:color w:val="000000"/>
          <w:lang w:val="lv-LV"/>
        </w:rPr>
      </w:pPr>
      <w:r w:rsidRPr="003D2057">
        <w:rPr>
          <w:color w:val="000000"/>
          <w:lang w:val="lv-LV"/>
        </w:rPr>
        <w:t>“</w:t>
      </w:r>
      <w:proofErr w:type="spellStart"/>
      <w:r w:rsidRPr="003D2057">
        <w:rPr>
          <w:color w:val="000000"/>
          <w:lang w:val="lv-LV"/>
        </w:rPr>
        <w:t>Twin</w:t>
      </w:r>
      <w:proofErr w:type="spellEnd"/>
      <w:r w:rsidRPr="003D2057">
        <w:rPr>
          <w:color w:val="000000"/>
          <w:lang w:val="lv-LV"/>
        </w:rPr>
        <w:t>” funkcija</w:t>
      </w:r>
    </w:p>
    <w:p w14:paraId="68E160A1" w14:textId="77777777" w:rsidR="003A0990" w:rsidRPr="003D2057" w:rsidRDefault="003A0990" w:rsidP="003A0990">
      <w:pPr>
        <w:pStyle w:val="NormalWeb"/>
        <w:numPr>
          <w:ilvl w:val="0"/>
          <w:numId w:val="2"/>
        </w:numPr>
        <w:spacing w:before="0" w:beforeAutospacing="0" w:after="0" w:afterAutospacing="0"/>
        <w:rPr>
          <w:lang w:val="lv-LV"/>
        </w:rPr>
      </w:pPr>
      <w:r w:rsidRPr="003D2057">
        <w:rPr>
          <w:color w:val="000000"/>
          <w:lang w:val="lv-LV"/>
        </w:rPr>
        <w:t>“</w:t>
      </w:r>
      <w:proofErr w:type="spellStart"/>
      <w:r w:rsidRPr="003D2057">
        <w:rPr>
          <w:color w:val="000000"/>
          <w:lang w:val="lv-LV"/>
        </w:rPr>
        <w:t>Jackpot</w:t>
      </w:r>
      <w:proofErr w:type="spellEnd"/>
      <w:r w:rsidRPr="003D2057">
        <w:rPr>
          <w:color w:val="000000"/>
          <w:lang w:val="lv-LV"/>
        </w:rPr>
        <w:t>” bonusa spēle</w:t>
      </w:r>
    </w:p>
    <w:p w14:paraId="2672B794" w14:textId="62F1C84E" w:rsidR="003A0990" w:rsidRPr="003D2057" w:rsidRDefault="003A0990" w:rsidP="003A0990">
      <w:pPr>
        <w:pStyle w:val="NormalWeb"/>
        <w:numPr>
          <w:ilvl w:val="0"/>
          <w:numId w:val="2"/>
        </w:numPr>
        <w:spacing w:before="0" w:beforeAutospacing="0" w:after="0" w:afterAutospacing="0"/>
        <w:rPr>
          <w:lang w:val="lv-LV"/>
        </w:rPr>
      </w:pPr>
      <w:r w:rsidRPr="003D2057">
        <w:rPr>
          <w:color w:val="000000"/>
          <w:lang w:val="lv-LV"/>
        </w:rPr>
        <w:t>“</w:t>
      </w:r>
      <w:proofErr w:type="spellStart"/>
      <w:r w:rsidRPr="003D2057">
        <w:rPr>
          <w:color w:val="000000"/>
          <w:lang w:val="lv-LV"/>
        </w:rPr>
        <w:t>Buy</w:t>
      </w:r>
      <w:proofErr w:type="spellEnd"/>
      <w:r w:rsidRPr="003D2057">
        <w:rPr>
          <w:color w:val="000000"/>
          <w:lang w:val="lv-LV"/>
        </w:rPr>
        <w:t xml:space="preserve"> </w:t>
      </w:r>
      <w:proofErr w:type="spellStart"/>
      <w:r w:rsidRPr="003D2057">
        <w:rPr>
          <w:color w:val="000000"/>
          <w:lang w:val="lv-LV"/>
        </w:rPr>
        <w:t>Bonus</w:t>
      </w:r>
      <w:proofErr w:type="spellEnd"/>
      <w:r w:rsidRPr="003D2057">
        <w:rPr>
          <w:color w:val="000000"/>
          <w:lang w:val="lv-LV"/>
        </w:rPr>
        <w:t>” funkcija</w:t>
      </w:r>
    </w:p>
    <w:p w14:paraId="2944F394" w14:textId="77777777" w:rsidR="003A0990" w:rsidRPr="003D2057" w:rsidRDefault="003A0990" w:rsidP="003A0990">
      <w:pPr>
        <w:pStyle w:val="NormalWeb"/>
        <w:spacing w:before="0" w:beforeAutospacing="0" w:after="160" w:afterAutospacing="0"/>
        <w:rPr>
          <w:b/>
          <w:bCs/>
          <w:color w:val="000000"/>
          <w:lang w:val="lv-LV"/>
        </w:rPr>
      </w:pPr>
    </w:p>
    <w:p w14:paraId="55414E9B" w14:textId="77777777" w:rsidR="003A0990" w:rsidRPr="003D2057" w:rsidRDefault="003A0990" w:rsidP="003A0990">
      <w:pPr>
        <w:pStyle w:val="NormalWeb"/>
        <w:spacing w:before="0" w:beforeAutospacing="0" w:after="160" w:afterAutospacing="0"/>
        <w:rPr>
          <w:lang w:val="lv-LV"/>
        </w:rPr>
      </w:pPr>
      <w:r w:rsidRPr="003D2057">
        <w:rPr>
          <w:b/>
          <w:bCs/>
          <w:color w:val="000000"/>
          <w:lang w:val="lv-LV"/>
        </w:rPr>
        <w:t>Svarīgi:</w:t>
      </w:r>
    </w:p>
    <w:p w14:paraId="457161FB" w14:textId="77777777" w:rsidR="003A0990" w:rsidRPr="003D2057" w:rsidRDefault="003A0990" w:rsidP="003A0990">
      <w:pPr>
        <w:pStyle w:val="NormalWeb"/>
        <w:numPr>
          <w:ilvl w:val="0"/>
          <w:numId w:val="1"/>
        </w:numPr>
        <w:spacing w:before="0" w:beforeAutospacing="0" w:after="0" w:afterAutospacing="0"/>
        <w:textAlignment w:val="baseline"/>
        <w:rPr>
          <w:color w:val="000000"/>
          <w:lang w:val="lv-LV"/>
        </w:rPr>
      </w:pPr>
      <w:r w:rsidRPr="003D2057">
        <w:rPr>
          <w:color w:val="000000"/>
          <w:lang w:val="lv-LV"/>
        </w:rPr>
        <w:t>Laimesti tiek piešķirti, ja simboli izkrīt secīgi no kreisās uz labo pusi uz vienas no 5 fiksētajām līnijām.</w:t>
      </w:r>
    </w:p>
    <w:p w14:paraId="29C8B393" w14:textId="77777777" w:rsidR="003A0990" w:rsidRPr="003D2057" w:rsidRDefault="003A0990" w:rsidP="003A0990">
      <w:pPr>
        <w:pStyle w:val="NormalWeb"/>
        <w:numPr>
          <w:ilvl w:val="0"/>
          <w:numId w:val="1"/>
        </w:numPr>
        <w:spacing w:before="0" w:beforeAutospacing="0" w:after="0" w:afterAutospacing="0"/>
        <w:textAlignment w:val="baseline"/>
        <w:rPr>
          <w:color w:val="000000"/>
          <w:lang w:val="lv-LV"/>
        </w:rPr>
      </w:pPr>
      <w:r w:rsidRPr="003D2057">
        <w:rPr>
          <w:color w:val="000000"/>
          <w:lang w:val="lv-LV"/>
        </w:rPr>
        <w:t>Tikai augstākais laimests uz katras līnijas tiek izmaksāts.</w:t>
      </w:r>
    </w:p>
    <w:p w14:paraId="16F38F8C" w14:textId="0F0E42AD" w:rsidR="003A14DF" w:rsidRPr="003D2057" w:rsidRDefault="003A0990" w:rsidP="003A0990">
      <w:pPr>
        <w:pStyle w:val="NormalWeb"/>
        <w:numPr>
          <w:ilvl w:val="0"/>
          <w:numId w:val="1"/>
        </w:numPr>
        <w:spacing w:before="0" w:beforeAutospacing="0" w:after="0" w:afterAutospacing="0"/>
        <w:textAlignment w:val="baseline"/>
        <w:rPr>
          <w:color w:val="000000"/>
          <w:lang w:val="lv-LV"/>
        </w:rPr>
      </w:pPr>
      <w:r w:rsidRPr="003D2057">
        <w:rPr>
          <w:color w:val="000000"/>
          <w:lang w:val="lv-LV"/>
        </w:rPr>
        <w:t>Vienlaikus iegūtie laimesti dažādās līnijās tiek summēti.</w:t>
      </w:r>
    </w:p>
    <w:p w14:paraId="009E5FBB" w14:textId="77777777" w:rsidR="003A0990" w:rsidRPr="003D2057" w:rsidRDefault="003A0990">
      <w:pPr>
        <w:rPr>
          <w:rFonts w:ascii="Times New Roman" w:hAnsi="Times New Roman" w:cs="Times New Roman"/>
          <w:lang w:val="lv-LV"/>
        </w:rPr>
      </w:pPr>
    </w:p>
    <w:p w14:paraId="4756CBD0" w14:textId="77777777" w:rsidR="003A0990" w:rsidRPr="003D2057" w:rsidRDefault="003A0990">
      <w:pPr>
        <w:rPr>
          <w:rFonts w:ascii="Times New Roman" w:hAnsi="Times New Roman" w:cs="Times New Roman"/>
          <w:b/>
          <w:bCs/>
          <w:lang w:val="lv-LV"/>
        </w:rPr>
      </w:pPr>
    </w:p>
    <w:p w14:paraId="0CA62E92" w14:textId="77777777" w:rsidR="003A0990" w:rsidRPr="003D2057" w:rsidRDefault="003A0990">
      <w:pPr>
        <w:rPr>
          <w:rFonts w:ascii="Times New Roman" w:hAnsi="Times New Roman" w:cs="Times New Roman"/>
          <w:b/>
          <w:bCs/>
          <w:lang w:val="lv-LV"/>
        </w:rPr>
      </w:pPr>
    </w:p>
    <w:p w14:paraId="424EAAEF" w14:textId="4657AA46" w:rsidR="003A0990" w:rsidRPr="003D2057" w:rsidRDefault="003D2057">
      <w:pPr>
        <w:rPr>
          <w:rFonts w:ascii="Times New Roman" w:hAnsi="Times New Roman" w:cs="Times New Roman"/>
          <w:b/>
          <w:bCs/>
          <w:lang w:val="lv-LV"/>
        </w:rPr>
      </w:pPr>
      <w:r w:rsidRPr="003D2057">
        <w:rPr>
          <w:rFonts w:ascii="Times New Roman" w:hAnsi="Times New Roman" w:cs="Times New Roman"/>
          <w:b/>
          <w:bCs/>
          <w:i/>
          <w:iCs/>
          <w:noProof/>
          <w:lang w:val="lv-LV"/>
        </w:rPr>
        <w:lastRenderedPageBreak/>
        <w:drawing>
          <wp:anchor distT="0" distB="0" distL="114300" distR="114300" simplePos="0" relativeHeight="251658240" behindDoc="0" locked="0" layoutInCell="1" allowOverlap="1" wp14:anchorId="56606BB9" wp14:editId="26B08DF7">
            <wp:simplePos x="0" y="0"/>
            <wp:positionH relativeFrom="column">
              <wp:posOffset>1439546</wp:posOffset>
            </wp:positionH>
            <wp:positionV relativeFrom="paragraph">
              <wp:posOffset>-118110</wp:posOffset>
            </wp:positionV>
            <wp:extent cx="1286086" cy="643043"/>
            <wp:effectExtent l="0" t="0" r="0" b="5080"/>
            <wp:wrapNone/>
            <wp:docPr id="1718780936" name="Picture 1" descr="A red and gold casino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80936" name="Picture 1" descr="A red and gold casino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6086" cy="643043"/>
                    </a:xfrm>
                    <a:prstGeom prst="rect">
                      <a:avLst/>
                    </a:prstGeom>
                  </pic:spPr>
                </pic:pic>
              </a:graphicData>
            </a:graphic>
            <wp14:sizeRelH relativeFrom="page">
              <wp14:pctWidth>0</wp14:pctWidth>
            </wp14:sizeRelH>
            <wp14:sizeRelV relativeFrom="page">
              <wp14:pctHeight>0</wp14:pctHeight>
            </wp14:sizeRelV>
          </wp:anchor>
        </w:drawing>
      </w:r>
      <w:r w:rsidR="003A0990" w:rsidRPr="003D2057">
        <w:rPr>
          <w:rFonts w:ascii="Times New Roman" w:hAnsi="Times New Roman" w:cs="Times New Roman"/>
          <w:b/>
          <w:bCs/>
          <w:lang w:val="lv-LV"/>
        </w:rPr>
        <w:t>Spēles noteikumi</w:t>
      </w:r>
    </w:p>
    <w:p w14:paraId="043E98BD" w14:textId="61A65D57" w:rsidR="003A0990" w:rsidRPr="003D2057" w:rsidRDefault="003A0990">
      <w:pPr>
        <w:rPr>
          <w:rFonts w:ascii="Times New Roman" w:hAnsi="Times New Roman" w:cs="Times New Roman"/>
          <w:b/>
          <w:bCs/>
          <w:i/>
          <w:iCs/>
          <w:lang w:val="lv-LV"/>
        </w:rPr>
      </w:pPr>
      <w:r w:rsidRPr="003D2057">
        <w:rPr>
          <w:rFonts w:ascii="Times New Roman" w:hAnsi="Times New Roman" w:cs="Times New Roman"/>
          <w:b/>
          <w:bCs/>
          <w:i/>
          <w:iCs/>
          <w:lang w:val="lv-LV"/>
        </w:rPr>
        <w:t>“</w:t>
      </w:r>
      <w:proofErr w:type="spellStart"/>
      <w:r w:rsidRPr="003D2057">
        <w:rPr>
          <w:rFonts w:ascii="Times New Roman" w:hAnsi="Times New Roman" w:cs="Times New Roman"/>
          <w:b/>
          <w:bCs/>
          <w:i/>
          <w:iCs/>
          <w:lang w:val="lv-LV"/>
        </w:rPr>
        <w:t>Wild</w:t>
      </w:r>
      <w:proofErr w:type="spellEnd"/>
      <w:r w:rsidRPr="003D2057">
        <w:rPr>
          <w:rFonts w:ascii="Times New Roman" w:hAnsi="Times New Roman" w:cs="Times New Roman"/>
          <w:b/>
          <w:bCs/>
          <w:i/>
          <w:iCs/>
          <w:lang w:val="lv-LV"/>
        </w:rPr>
        <w:t>” simbols</w:t>
      </w:r>
    </w:p>
    <w:p w14:paraId="2C9FCA0A" w14:textId="77F1DEE9" w:rsidR="003A0990" w:rsidRPr="003D2057" w:rsidRDefault="003D2057" w:rsidP="003A0990">
      <w:pPr>
        <w:pStyle w:val="ListParagraph"/>
        <w:numPr>
          <w:ilvl w:val="0"/>
          <w:numId w:val="3"/>
        </w:numPr>
        <w:rPr>
          <w:rFonts w:ascii="Times New Roman" w:hAnsi="Times New Roman" w:cs="Times New Roman"/>
          <w:lang w:val="lv-LV"/>
        </w:rPr>
      </w:pPr>
      <w:r w:rsidRPr="003D2057">
        <w:rPr>
          <w:b/>
          <w:bCs/>
          <w:i/>
          <w:iCs/>
          <w:noProof/>
          <w:color w:val="000000"/>
          <w:lang w:val="lv-LV"/>
        </w:rPr>
        <w:drawing>
          <wp:anchor distT="0" distB="0" distL="114300" distR="114300" simplePos="0" relativeHeight="251659264" behindDoc="0" locked="0" layoutInCell="1" allowOverlap="1" wp14:anchorId="60B7C16F" wp14:editId="74095FE3">
            <wp:simplePos x="0" y="0"/>
            <wp:positionH relativeFrom="column">
              <wp:posOffset>2277110</wp:posOffset>
            </wp:positionH>
            <wp:positionV relativeFrom="paragraph">
              <wp:posOffset>328930</wp:posOffset>
            </wp:positionV>
            <wp:extent cx="677334" cy="661715"/>
            <wp:effectExtent l="0" t="0" r="0" b="0"/>
            <wp:wrapNone/>
            <wp:docPr id="16970792" name="Picture 2" descr="A gold and silver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792" name="Picture 2" descr="A gold and silver circle with a black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12699"/>
                    <a:stretch>
                      <a:fillRect/>
                    </a:stretch>
                  </pic:blipFill>
                  <pic:spPr bwMode="auto">
                    <a:xfrm>
                      <a:off x="0" y="0"/>
                      <a:ext cx="677334" cy="661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0990" w:rsidRPr="003D2057">
        <w:rPr>
          <w:rFonts w:ascii="Times New Roman" w:hAnsi="Times New Roman" w:cs="Times New Roman"/>
          <w:lang w:val="lv-LV"/>
        </w:rPr>
        <w:t>Aizstāj visus simbolus pamata spēles laikā, izņemot “</w:t>
      </w:r>
      <w:proofErr w:type="spellStart"/>
      <w:r w:rsidR="003A0990" w:rsidRPr="003D2057">
        <w:rPr>
          <w:rFonts w:ascii="Times New Roman" w:hAnsi="Times New Roman" w:cs="Times New Roman"/>
          <w:lang w:val="lv-LV"/>
        </w:rPr>
        <w:t>Coins</w:t>
      </w:r>
      <w:proofErr w:type="spellEnd"/>
      <w:r w:rsidR="003A0990" w:rsidRPr="003D2057">
        <w:rPr>
          <w:rFonts w:ascii="Times New Roman" w:hAnsi="Times New Roman" w:cs="Times New Roman"/>
          <w:lang w:val="lv-LV"/>
        </w:rPr>
        <w:t>” un “</w:t>
      </w:r>
      <w:proofErr w:type="spellStart"/>
      <w:r w:rsidR="003A0990" w:rsidRPr="003D2057">
        <w:rPr>
          <w:rFonts w:ascii="Times New Roman" w:hAnsi="Times New Roman" w:cs="Times New Roman"/>
          <w:lang w:val="lv-LV"/>
        </w:rPr>
        <w:t>Special</w:t>
      </w:r>
      <w:proofErr w:type="spellEnd"/>
      <w:r w:rsidR="003A0990" w:rsidRPr="003D2057">
        <w:rPr>
          <w:rFonts w:ascii="Times New Roman" w:hAnsi="Times New Roman" w:cs="Times New Roman"/>
          <w:lang w:val="lv-LV"/>
        </w:rPr>
        <w:t xml:space="preserve"> </w:t>
      </w:r>
      <w:proofErr w:type="spellStart"/>
      <w:r w:rsidR="003A0990" w:rsidRPr="003D2057">
        <w:rPr>
          <w:rFonts w:ascii="Times New Roman" w:hAnsi="Times New Roman" w:cs="Times New Roman"/>
          <w:lang w:val="lv-LV"/>
        </w:rPr>
        <w:t>Coins</w:t>
      </w:r>
      <w:proofErr w:type="spellEnd"/>
      <w:r w:rsidR="003A0990" w:rsidRPr="003D2057">
        <w:rPr>
          <w:rFonts w:ascii="Times New Roman" w:hAnsi="Times New Roman" w:cs="Times New Roman"/>
          <w:lang w:val="lv-LV"/>
        </w:rPr>
        <w:t>” simbolus.</w:t>
      </w:r>
    </w:p>
    <w:p w14:paraId="75306841" w14:textId="77777777" w:rsidR="003D2057" w:rsidRPr="003D2057" w:rsidRDefault="003D2057" w:rsidP="003A0990">
      <w:pPr>
        <w:pStyle w:val="NormalWeb"/>
        <w:spacing w:before="0" w:beforeAutospacing="0" w:after="0" w:afterAutospacing="0"/>
        <w:rPr>
          <w:b/>
          <w:bCs/>
          <w:i/>
          <w:iCs/>
          <w:color w:val="000000"/>
          <w:lang w:val="lv-LV"/>
        </w:rPr>
      </w:pPr>
    </w:p>
    <w:p w14:paraId="4F3813D2" w14:textId="15017D4B" w:rsidR="003A0990" w:rsidRPr="003D2057" w:rsidRDefault="003A0990" w:rsidP="003A0990">
      <w:pPr>
        <w:pStyle w:val="NormalWeb"/>
        <w:spacing w:before="0" w:beforeAutospacing="0" w:after="0" w:afterAutospacing="0"/>
        <w:rPr>
          <w:b/>
          <w:bCs/>
          <w:i/>
          <w:iCs/>
          <w:color w:val="000000"/>
          <w:lang w:val="lv-LV"/>
        </w:rPr>
      </w:pPr>
      <w:r w:rsidRPr="003D2057">
        <w:rPr>
          <w:b/>
          <w:bCs/>
          <w:i/>
          <w:iCs/>
          <w:color w:val="000000"/>
          <w:lang w:val="lv-LV"/>
        </w:rPr>
        <w:t>“</w:t>
      </w:r>
      <w:proofErr w:type="spellStart"/>
      <w:r w:rsidRPr="003D2057">
        <w:rPr>
          <w:b/>
          <w:bCs/>
          <w:i/>
          <w:iCs/>
          <w:color w:val="000000"/>
          <w:lang w:val="lv-LV"/>
        </w:rPr>
        <w:t>Coin</w:t>
      </w:r>
      <w:proofErr w:type="spellEnd"/>
      <w:r w:rsidRPr="003D2057">
        <w:rPr>
          <w:b/>
          <w:bCs/>
          <w:i/>
          <w:iCs/>
          <w:color w:val="000000"/>
          <w:lang w:val="lv-LV"/>
        </w:rPr>
        <w:t>” simbols un bonusa spēle</w:t>
      </w:r>
    </w:p>
    <w:p w14:paraId="6365FFB3" w14:textId="37882E01" w:rsidR="003A0990" w:rsidRPr="003D2057" w:rsidRDefault="003A0990" w:rsidP="003A0990">
      <w:pPr>
        <w:pStyle w:val="NormalWeb"/>
        <w:spacing w:before="0" w:beforeAutospacing="0" w:after="0" w:afterAutospacing="0"/>
        <w:rPr>
          <w:color w:val="000000"/>
          <w:lang w:val="lv-LV"/>
        </w:rPr>
      </w:pPr>
    </w:p>
    <w:p w14:paraId="5BB15C0F" w14:textId="7201209C"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3 “</w:t>
      </w:r>
      <w:proofErr w:type="spellStart"/>
      <w:r w:rsidRPr="003D2057">
        <w:rPr>
          <w:rFonts w:ascii="Times New Roman" w:hAnsi="Times New Roman" w:cs="Times New Roman"/>
          <w:lang w:val="lv-LV"/>
        </w:rPr>
        <w:t>Coin</w:t>
      </w:r>
      <w:proofErr w:type="spellEnd"/>
      <w:r w:rsidRPr="003D2057">
        <w:rPr>
          <w:rFonts w:ascii="Times New Roman" w:hAnsi="Times New Roman" w:cs="Times New Roman"/>
          <w:lang w:val="lv-LV"/>
        </w:rPr>
        <w:t>” simboli, tā skaitā “</w:t>
      </w:r>
      <w:proofErr w:type="spellStart"/>
      <w:r w:rsidRPr="003D2057">
        <w:rPr>
          <w:rFonts w:ascii="Times New Roman" w:hAnsi="Times New Roman" w:cs="Times New Roman"/>
          <w:lang w:val="lv-LV"/>
        </w:rPr>
        <w:t>Special</w:t>
      </w:r>
      <w:proofErr w:type="spellEnd"/>
      <w:r w:rsidRPr="003D2057">
        <w:rPr>
          <w:rFonts w:ascii="Times New Roman" w:hAnsi="Times New Roman" w:cs="Times New Roman"/>
          <w:lang w:val="lv-LV"/>
        </w:rPr>
        <w:t xml:space="preserve"> </w:t>
      </w:r>
      <w:proofErr w:type="spellStart"/>
      <w:r w:rsidRPr="003D2057">
        <w:rPr>
          <w:rFonts w:ascii="Times New Roman" w:hAnsi="Times New Roman" w:cs="Times New Roman"/>
          <w:lang w:val="lv-LV"/>
        </w:rPr>
        <w:t>Coins</w:t>
      </w:r>
      <w:proofErr w:type="spellEnd"/>
      <w:r w:rsidRPr="003D2057">
        <w:rPr>
          <w:rFonts w:ascii="Times New Roman" w:hAnsi="Times New Roman" w:cs="Times New Roman"/>
          <w:lang w:val="lv-LV"/>
        </w:rPr>
        <w:t>” aktivizē bonusa spēli.</w:t>
      </w:r>
    </w:p>
    <w:p w14:paraId="0798FE52" w14:textId="1EE2E0EE"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 xml:space="preserve">Katrs </w:t>
      </w:r>
      <w:r w:rsidRPr="003D2057">
        <w:rPr>
          <w:rStyle w:val="s1"/>
          <w:rFonts w:ascii="Times New Roman" w:eastAsiaTheme="majorEastAsia" w:hAnsi="Times New Roman" w:cs="Times New Roman"/>
          <w:lang w:val="lv-LV"/>
        </w:rPr>
        <w:t>“</w:t>
      </w:r>
      <w:proofErr w:type="spellStart"/>
      <w:r w:rsidRPr="003D2057">
        <w:rPr>
          <w:rStyle w:val="s1"/>
          <w:rFonts w:ascii="Times New Roman" w:eastAsiaTheme="majorEastAsia" w:hAnsi="Times New Roman" w:cs="Times New Roman"/>
          <w:lang w:val="lv-LV"/>
        </w:rPr>
        <w:t>Royal</w:t>
      </w:r>
      <w:proofErr w:type="spellEnd"/>
      <w:r w:rsidRPr="003D2057">
        <w:rPr>
          <w:rStyle w:val="s1"/>
          <w:rFonts w:ascii="Times New Roman" w:eastAsiaTheme="majorEastAsia" w:hAnsi="Times New Roman" w:cs="Times New Roman"/>
          <w:lang w:val="lv-LV"/>
        </w:rPr>
        <w:t xml:space="preserve"> </w:t>
      </w:r>
      <w:proofErr w:type="spellStart"/>
      <w:r w:rsidRPr="003D2057">
        <w:rPr>
          <w:rStyle w:val="s1"/>
          <w:rFonts w:ascii="Times New Roman" w:eastAsiaTheme="majorEastAsia" w:hAnsi="Times New Roman" w:cs="Times New Roman"/>
          <w:lang w:val="lv-LV"/>
        </w:rPr>
        <w:t>Coin</w:t>
      </w:r>
      <w:proofErr w:type="spellEnd"/>
      <w:r w:rsidRPr="003D2057">
        <w:rPr>
          <w:rStyle w:val="s1"/>
          <w:rFonts w:ascii="Times New Roman" w:eastAsiaTheme="majorEastAsia" w:hAnsi="Times New Roman" w:cs="Times New Roman"/>
          <w:lang w:val="lv-LV"/>
        </w:rPr>
        <w:t>”</w:t>
      </w:r>
      <w:r w:rsidRPr="003D2057">
        <w:rPr>
          <w:rFonts w:ascii="Times New Roman" w:hAnsi="Times New Roman" w:cs="Times New Roman"/>
          <w:lang w:val="lv-LV"/>
        </w:rPr>
        <w:t xml:space="preserve"> simbols norāda laimesta vērtību: </w:t>
      </w:r>
      <w:r w:rsidRPr="003D2057">
        <w:rPr>
          <w:rStyle w:val="s1"/>
          <w:rFonts w:ascii="Times New Roman" w:eastAsiaTheme="majorEastAsia" w:hAnsi="Times New Roman" w:cs="Times New Roman"/>
          <w:lang w:val="lv-LV"/>
        </w:rPr>
        <w:t>1x, 2x, 3x, 4x, 5x, 6x, 8x</w:t>
      </w:r>
      <w:r w:rsidRPr="003D2057">
        <w:rPr>
          <w:rFonts w:ascii="Times New Roman" w:hAnsi="Times New Roman" w:cs="Times New Roman"/>
          <w:lang w:val="lv-LV"/>
        </w:rPr>
        <w:t xml:space="preserve"> no</w:t>
      </w:r>
      <w:r w:rsidR="003F6B85" w:rsidRPr="003D2057">
        <w:rPr>
          <w:rFonts w:ascii="Times New Roman" w:hAnsi="Times New Roman" w:cs="Times New Roman"/>
          <w:lang w:val="lv-LV"/>
        </w:rPr>
        <w:t xml:space="preserve"> kopējās</w:t>
      </w:r>
      <w:r w:rsidRPr="003D2057">
        <w:rPr>
          <w:rFonts w:ascii="Times New Roman" w:hAnsi="Times New Roman" w:cs="Times New Roman"/>
          <w:lang w:val="lv-LV"/>
        </w:rPr>
        <w:t xml:space="preserve"> likmes.</w:t>
      </w:r>
    </w:p>
    <w:p w14:paraId="1AE4A089" w14:textId="1930B518"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 xml:space="preserve">Bonusa spēles sākumā tiek piešķirti </w:t>
      </w:r>
      <w:r w:rsidRPr="003D2057">
        <w:rPr>
          <w:rStyle w:val="s1"/>
          <w:rFonts w:ascii="Times New Roman" w:eastAsiaTheme="majorEastAsia" w:hAnsi="Times New Roman" w:cs="Times New Roman"/>
          <w:lang w:val="lv-LV"/>
        </w:rPr>
        <w:t xml:space="preserve">3 </w:t>
      </w:r>
      <w:r w:rsidR="003F6B85" w:rsidRPr="003D2057">
        <w:rPr>
          <w:rStyle w:val="s1"/>
          <w:rFonts w:ascii="Times New Roman" w:eastAsiaTheme="majorEastAsia" w:hAnsi="Times New Roman" w:cs="Times New Roman"/>
          <w:lang w:val="lv-LV"/>
        </w:rPr>
        <w:t>atkārtoti griezieni</w:t>
      </w:r>
      <w:r w:rsidRPr="003D2057">
        <w:rPr>
          <w:rFonts w:ascii="Times New Roman" w:hAnsi="Times New Roman" w:cs="Times New Roman"/>
          <w:lang w:val="lv-LV"/>
        </w:rPr>
        <w:t>.</w:t>
      </w:r>
    </w:p>
    <w:p w14:paraId="23947E25" w14:textId="146B9391"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 xml:space="preserve">Katrs jauns </w:t>
      </w:r>
      <w:r w:rsidRPr="003D2057">
        <w:rPr>
          <w:rStyle w:val="s1"/>
          <w:rFonts w:ascii="Times New Roman" w:eastAsiaTheme="majorEastAsia" w:hAnsi="Times New Roman" w:cs="Times New Roman"/>
          <w:lang w:val="lv-LV"/>
        </w:rPr>
        <w:t>“</w:t>
      </w:r>
      <w:proofErr w:type="spellStart"/>
      <w:r w:rsidRPr="003D2057">
        <w:rPr>
          <w:rStyle w:val="s1"/>
          <w:rFonts w:ascii="Times New Roman" w:eastAsiaTheme="majorEastAsia" w:hAnsi="Times New Roman" w:cs="Times New Roman"/>
          <w:lang w:val="lv-LV"/>
        </w:rPr>
        <w:t>Royal</w:t>
      </w:r>
      <w:proofErr w:type="spellEnd"/>
      <w:r w:rsidRPr="003D2057">
        <w:rPr>
          <w:rStyle w:val="s1"/>
          <w:rFonts w:ascii="Times New Roman" w:eastAsiaTheme="majorEastAsia" w:hAnsi="Times New Roman" w:cs="Times New Roman"/>
          <w:lang w:val="lv-LV"/>
        </w:rPr>
        <w:t xml:space="preserve"> </w:t>
      </w:r>
      <w:proofErr w:type="spellStart"/>
      <w:r w:rsidRPr="003D2057">
        <w:rPr>
          <w:rStyle w:val="s1"/>
          <w:rFonts w:ascii="Times New Roman" w:eastAsiaTheme="majorEastAsia" w:hAnsi="Times New Roman" w:cs="Times New Roman"/>
          <w:lang w:val="lv-LV"/>
        </w:rPr>
        <w:t>Coin</w:t>
      </w:r>
      <w:proofErr w:type="spellEnd"/>
      <w:r w:rsidRPr="003D2057">
        <w:rPr>
          <w:rStyle w:val="s1"/>
          <w:rFonts w:ascii="Times New Roman" w:eastAsiaTheme="majorEastAsia" w:hAnsi="Times New Roman" w:cs="Times New Roman"/>
          <w:lang w:val="lv-LV"/>
        </w:rPr>
        <w:t>”</w:t>
      </w:r>
      <w:r w:rsidRPr="003D2057">
        <w:rPr>
          <w:rFonts w:ascii="Times New Roman" w:hAnsi="Times New Roman" w:cs="Times New Roman"/>
          <w:lang w:val="lv-LV"/>
        </w:rPr>
        <w:t xml:space="preserve"> simbols atiestata </w:t>
      </w:r>
      <w:r w:rsidR="003F6B85" w:rsidRPr="003D2057">
        <w:rPr>
          <w:rFonts w:ascii="Times New Roman" w:hAnsi="Times New Roman" w:cs="Times New Roman"/>
          <w:lang w:val="lv-LV"/>
        </w:rPr>
        <w:t>atkārtoto griezienu</w:t>
      </w:r>
      <w:r w:rsidRPr="003D2057">
        <w:rPr>
          <w:rFonts w:ascii="Times New Roman" w:hAnsi="Times New Roman" w:cs="Times New Roman"/>
          <w:lang w:val="lv-LV"/>
        </w:rPr>
        <w:t xml:space="preserve"> skaitu atpakaļ uz </w:t>
      </w:r>
      <w:r w:rsidRPr="003D2057">
        <w:rPr>
          <w:rStyle w:val="s1"/>
          <w:rFonts w:ascii="Times New Roman" w:eastAsiaTheme="majorEastAsia" w:hAnsi="Times New Roman" w:cs="Times New Roman"/>
          <w:lang w:val="lv-LV"/>
        </w:rPr>
        <w:t>3</w:t>
      </w:r>
      <w:r w:rsidRPr="003D2057">
        <w:rPr>
          <w:rFonts w:ascii="Times New Roman" w:hAnsi="Times New Roman" w:cs="Times New Roman"/>
          <w:lang w:val="lv-LV"/>
        </w:rPr>
        <w:t>.</w:t>
      </w:r>
    </w:p>
    <w:p w14:paraId="6F55806B" w14:textId="5A5B344A"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 xml:space="preserve">Bonusa spēle turpinās, līdz spēlētājam beidzas visi </w:t>
      </w:r>
      <w:r w:rsidR="003F6B85" w:rsidRPr="003D2057">
        <w:rPr>
          <w:rFonts w:ascii="Times New Roman" w:hAnsi="Times New Roman" w:cs="Times New Roman"/>
          <w:lang w:val="lv-LV"/>
        </w:rPr>
        <w:t>atkārtotie griezieni</w:t>
      </w:r>
      <w:r w:rsidRPr="003D2057">
        <w:rPr>
          <w:rFonts w:ascii="Times New Roman" w:hAnsi="Times New Roman" w:cs="Times New Roman"/>
          <w:lang w:val="lv-LV"/>
        </w:rPr>
        <w:t>.</w:t>
      </w:r>
    </w:p>
    <w:p w14:paraId="29BD2673" w14:textId="661C565F" w:rsidR="003A0990" w:rsidRPr="003D2057" w:rsidRDefault="003A0990" w:rsidP="003A0990">
      <w:pPr>
        <w:pStyle w:val="ListParagraph"/>
        <w:numPr>
          <w:ilvl w:val="0"/>
          <w:numId w:val="3"/>
        </w:numPr>
        <w:rPr>
          <w:rFonts w:ascii="Times New Roman" w:hAnsi="Times New Roman" w:cs="Times New Roman"/>
          <w:lang w:val="lv-LV"/>
        </w:rPr>
      </w:pPr>
      <w:r w:rsidRPr="003D2057">
        <w:rPr>
          <w:rFonts w:ascii="Times New Roman" w:hAnsi="Times New Roman" w:cs="Times New Roman"/>
          <w:lang w:val="lv-LV"/>
        </w:rPr>
        <w:t xml:space="preserve">Kad bonusa spēle beidzas, visu </w:t>
      </w:r>
      <w:r w:rsidRPr="003D2057">
        <w:rPr>
          <w:rStyle w:val="s1"/>
          <w:rFonts w:ascii="Times New Roman" w:eastAsiaTheme="majorEastAsia" w:hAnsi="Times New Roman" w:cs="Times New Roman"/>
          <w:lang w:val="lv-LV"/>
        </w:rPr>
        <w:t>“</w:t>
      </w:r>
      <w:proofErr w:type="spellStart"/>
      <w:r w:rsidRPr="003D2057">
        <w:rPr>
          <w:rStyle w:val="s1"/>
          <w:rFonts w:ascii="Times New Roman" w:eastAsiaTheme="majorEastAsia" w:hAnsi="Times New Roman" w:cs="Times New Roman"/>
          <w:lang w:val="lv-LV"/>
        </w:rPr>
        <w:t>Royal</w:t>
      </w:r>
      <w:proofErr w:type="spellEnd"/>
      <w:r w:rsidRPr="003D2057">
        <w:rPr>
          <w:rStyle w:val="s1"/>
          <w:rFonts w:ascii="Times New Roman" w:eastAsiaTheme="majorEastAsia" w:hAnsi="Times New Roman" w:cs="Times New Roman"/>
          <w:lang w:val="lv-LV"/>
        </w:rPr>
        <w:t xml:space="preserve"> </w:t>
      </w:r>
      <w:proofErr w:type="spellStart"/>
      <w:r w:rsidRPr="003D2057">
        <w:rPr>
          <w:rStyle w:val="s1"/>
          <w:rFonts w:ascii="Times New Roman" w:eastAsiaTheme="majorEastAsia" w:hAnsi="Times New Roman" w:cs="Times New Roman"/>
          <w:lang w:val="lv-LV"/>
        </w:rPr>
        <w:t>Coin</w:t>
      </w:r>
      <w:proofErr w:type="spellEnd"/>
      <w:r w:rsidRPr="003D2057">
        <w:rPr>
          <w:rStyle w:val="s1"/>
          <w:rFonts w:ascii="Times New Roman" w:eastAsiaTheme="majorEastAsia" w:hAnsi="Times New Roman" w:cs="Times New Roman"/>
          <w:lang w:val="lv-LV"/>
        </w:rPr>
        <w:t>”</w:t>
      </w:r>
      <w:r w:rsidRPr="003D2057">
        <w:rPr>
          <w:rFonts w:ascii="Times New Roman" w:hAnsi="Times New Roman" w:cs="Times New Roman"/>
          <w:lang w:val="lv-LV"/>
        </w:rPr>
        <w:t xml:space="preserve"> simbolu uzkrātās vērtības tiek saskaitītas un pievienotas </w:t>
      </w:r>
      <w:r w:rsidRPr="003D2057">
        <w:rPr>
          <w:rStyle w:val="s1"/>
          <w:rFonts w:ascii="Times New Roman" w:eastAsiaTheme="majorEastAsia" w:hAnsi="Times New Roman" w:cs="Times New Roman"/>
          <w:lang w:val="lv-LV"/>
        </w:rPr>
        <w:t>kopējam laimestam</w:t>
      </w:r>
      <w:r w:rsidRPr="003D2057">
        <w:rPr>
          <w:rFonts w:ascii="Times New Roman" w:hAnsi="Times New Roman" w:cs="Times New Roman"/>
          <w:lang w:val="lv-LV"/>
        </w:rPr>
        <w:t>.</w:t>
      </w:r>
    </w:p>
    <w:p w14:paraId="58D2E616" w14:textId="682A7671" w:rsidR="003D2057" w:rsidRPr="003D2057" w:rsidRDefault="003D2057" w:rsidP="003F6B85">
      <w:pPr>
        <w:pStyle w:val="NormalWeb"/>
        <w:spacing w:before="0" w:beforeAutospacing="0" w:after="0" w:afterAutospacing="0"/>
        <w:rPr>
          <w:b/>
          <w:bCs/>
          <w:i/>
          <w:iCs/>
          <w:color w:val="000000"/>
          <w:lang w:val="lv-LV"/>
        </w:rPr>
      </w:pPr>
      <w:r w:rsidRPr="003D2057">
        <w:rPr>
          <w:b/>
          <w:bCs/>
          <w:i/>
          <w:iCs/>
          <w:noProof/>
          <w:color w:val="000000"/>
          <w:lang w:val="lv-LV"/>
          <w14:ligatures w14:val="standardContextual"/>
        </w:rPr>
        <w:drawing>
          <wp:anchor distT="0" distB="0" distL="114300" distR="114300" simplePos="0" relativeHeight="251660288" behindDoc="0" locked="0" layoutInCell="1" allowOverlap="1" wp14:anchorId="71E19465" wp14:editId="3471279C">
            <wp:simplePos x="0" y="0"/>
            <wp:positionH relativeFrom="column">
              <wp:posOffset>1498600</wp:posOffset>
            </wp:positionH>
            <wp:positionV relativeFrom="paragraph">
              <wp:posOffset>17568</wp:posOffset>
            </wp:positionV>
            <wp:extent cx="773691" cy="812316"/>
            <wp:effectExtent l="0" t="0" r="1270" b="635"/>
            <wp:wrapNone/>
            <wp:docPr id="1739821111" name="Picture 3" descr="A gold coin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21111" name="Picture 3" descr="A gold coin with a crown&#10;&#10;AI-generated content may be incorrect."/>
                    <pic:cNvPicPr/>
                  </pic:nvPicPr>
                  <pic:blipFill rotWithShape="1">
                    <a:blip r:embed="rId7" cstate="print">
                      <a:extLst>
                        <a:ext uri="{28A0092B-C50C-407E-A947-70E740481C1C}">
                          <a14:useLocalDpi xmlns:a14="http://schemas.microsoft.com/office/drawing/2010/main" val="0"/>
                        </a:ext>
                      </a:extLst>
                    </a:blip>
                    <a:srcRect l="15873"/>
                    <a:stretch>
                      <a:fillRect/>
                    </a:stretch>
                  </pic:blipFill>
                  <pic:spPr bwMode="auto">
                    <a:xfrm>
                      <a:off x="0" y="0"/>
                      <a:ext cx="773691" cy="8123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7BD1F" w14:textId="77777777" w:rsidR="003D2057" w:rsidRPr="003D2057" w:rsidRDefault="003D2057" w:rsidP="003F6B85">
      <w:pPr>
        <w:pStyle w:val="NormalWeb"/>
        <w:spacing w:before="0" w:beforeAutospacing="0" w:after="0" w:afterAutospacing="0"/>
        <w:rPr>
          <w:b/>
          <w:bCs/>
          <w:i/>
          <w:iCs/>
          <w:color w:val="000000"/>
          <w:lang w:val="lv-LV"/>
        </w:rPr>
      </w:pPr>
    </w:p>
    <w:p w14:paraId="61909CAD" w14:textId="17F08DE1" w:rsidR="003D2057" w:rsidRPr="003D2057" w:rsidRDefault="003D2057" w:rsidP="003F6B85">
      <w:pPr>
        <w:pStyle w:val="NormalWeb"/>
        <w:spacing w:before="0" w:beforeAutospacing="0" w:after="0" w:afterAutospacing="0"/>
        <w:rPr>
          <w:b/>
          <w:bCs/>
          <w:i/>
          <w:iCs/>
          <w:color w:val="000000"/>
          <w:lang w:val="lv-LV"/>
        </w:rPr>
      </w:pPr>
    </w:p>
    <w:p w14:paraId="192488A0" w14:textId="6E7C5A6C" w:rsidR="003F6B85" w:rsidRPr="003D2057" w:rsidRDefault="003F6B85" w:rsidP="003F6B85">
      <w:pPr>
        <w:pStyle w:val="NormalWeb"/>
        <w:spacing w:before="0" w:beforeAutospacing="0" w:after="0" w:afterAutospacing="0"/>
        <w:rPr>
          <w:b/>
          <w:bCs/>
          <w:i/>
          <w:iCs/>
          <w:color w:val="000000"/>
          <w:lang w:val="lv-LV"/>
        </w:rPr>
      </w:pPr>
      <w:r w:rsidRPr="003D2057">
        <w:rPr>
          <w:b/>
          <w:bCs/>
          <w:i/>
          <w:iCs/>
          <w:color w:val="000000"/>
          <w:lang w:val="lv-LV"/>
        </w:rPr>
        <w:t>“</w:t>
      </w:r>
      <w:proofErr w:type="spellStart"/>
      <w:r w:rsidRPr="003D2057">
        <w:rPr>
          <w:b/>
          <w:bCs/>
          <w:i/>
          <w:iCs/>
          <w:color w:val="000000"/>
          <w:lang w:val="lv-LV"/>
        </w:rPr>
        <w:t>Royal</w:t>
      </w:r>
      <w:proofErr w:type="spellEnd"/>
      <w:r w:rsidRPr="003D2057">
        <w:rPr>
          <w:b/>
          <w:bCs/>
          <w:i/>
          <w:iCs/>
          <w:color w:val="000000"/>
          <w:lang w:val="lv-LV"/>
        </w:rPr>
        <w:t xml:space="preserve"> </w:t>
      </w:r>
      <w:proofErr w:type="spellStart"/>
      <w:r w:rsidRPr="003D2057">
        <w:rPr>
          <w:b/>
          <w:bCs/>
          <w:i/>
          <w:iCs/>
          <w:color w:val="000000"/>
          <w:lang w:val="lv-LV"/>
        </w:rPr>
        <w:t>Coin</w:t>
      </w:r>
      <w:proofErr w:type="spellEnd"/>
      <w:r w:rsidRPr="003D2057">
        <w:rPr>
          <w:b/>
          <w:bCs/>
          <w:i/>
          <w:iCs/>
          <w:color w:val="000000"/>
          <w:lang w:val="lv-LV"/>
        </w:rPr>
        <w:t>” simbol</w:t>
      </w:r>
      <w:r w:rsidRPr="003D2057">
        <w:rPr>
          <w:b/>
          <w:bCs/>
          <w:i/>
          <w:iCs/>
          <w:color w:val="000000"/>
          <w:lang w:val="lv-LV"/>
        </w:rPr>
        <w:t>i</w:t>
      </w:r>
    </w:p>
    <w:p w14:paraId="0EAD5F81" w14:textId="2F71E5D7" w:rsidR="003F6B85" w:rsidRPr="003D2057" w:rsidRDefault="003F6B85" w:rsidP="003F6B85">
      <w:pPr>
        <w:pStyle w:val="p1"/>
        <w:numPr>
          <w:ilvl w:val="0"/>
          <w:numId w:val="6"/>
        </w:numPr>
        <w:rPr>
          <w:lang w:val="lv-LV"/>
        </w:rPr>
      </w:pPr>
      <w:r w:rsidRPr="003D2057">
        <w:rPr>
          <w:rStyle w:val="s1"/>
          <w:rFonts w:eastAsiaTheme="majorEastAsia"/>
          <w:lang w:val="lv-LV"/>
        </w:rPr>
        <w:t>“</w:t>
      </w:r>
      <w:proofErr w:type="spellStart"/>
      <w:r w:rsidRPr="003D2057">
        <w:rPr>
          <w:rStyle w:val="s1"/>
          <w:rFonts w:eastAsiaTheme="majorEastAsia"/>
          <w:lang w:val="lv-LV"/>
        </w:rPr>
        <w:t>Royal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simboli parādās tikai uz </w:t>
      </w:r>
      <w:r w:rsidRPr="003D2057">
        <w:rPr>
          <w:rStyle w:val="s1"/>
          <w:rFonts w:eastAsiaTheme="majorEastAsia"/>
          <w:lang w:val="lv-LV"/>
        </w:rPr>
        <w:t>2. ruļļa</w:t>
      </w:r>
      <w:r w:rsidRPr="003D2057">
        <w:rPr>
          <w:lang w:val="lv-LV"/>
        </w:rPr>
        <w:t xml:space="preserve"> un paliek savā vietā visa </w:t>
      </w:r>
      <w:r w:rsidRPr="003D2057">
        <w:rPr>
          <w:rStyle w:val="s1"/>
          <w:rFonts w:eastAsiaTheme="majorEastAsia"/>
          <w:lang w:val="lv-LV"/>
        </w:rPr>
        <w:t>bonusa spēles</w:t>
      </w:r>
      <w:r w:rsidRPr="003D2057">
        <w:rPr>
          <w:lang w:val="lv-LV"/>
        </w:rPr>
        <w:t xml:space="preserve"> laikā.</w:t>
      </w:r>
    </w:p>
    <w:p w14:paraId="68326015" w14:textId="3DBDE3C9" w:rsidR="003F6B85" w:rsidRPr="003D2057" w:rsidRDefault="003F6B85" w:rsidP="003F6B85">
      <w:pPr>
        <w:pStyle w:val="p1"/>
        <w:numPr>
          <w:ilvl w:val="0"/>
          <w:numId w:val="6"/>
        </w:numPr>
        <w:rPr>
          <w:lang w:val="lv-LV"/>
        </w:rPr>
      </w:pPr>
      <w:r w:rsidRPr="003D2057">
        <w:rPr>
          <w:rStyle w:val="s1"/>
          <w:rFonts w:eastAsiaTheme="majorEastAsia"/>
          <w:lang w:val="lv-LV"/>
        </w:rPr>
        <w:t>“</w:t>
      </w:r>
      <w:proofErr w:type="spellStart"/>
      <w:r w:rsidRPr="003D2057">
        <w:rPr>
          <w:rStyle w:val="s1"/>
          <w:rFonts w:eastAsiaTheme="majorEastAsia"/>
          <w:lang w:val="lv-LV"/>
        </w:rPr>
        <w:t>Royal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simbols uzkrāj visu </w:t>
      </w:r>
      <w:r w:rsidRPr="003D2057">
        <w:rPr>
          <w:rStyle w:val="s1"/>
          <w:rFonts w:eastAsiaTheme="majorEastAsia"/>
          <w:lang w:val="lv-LV"/>
        </w:rPr>
        <w:t>“</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simbolu vērtības, ieskaitot </w:t>
      </w:r>
      <w:r w:rsidRPr="003D2057">
        <w:rPr>
          <w:rStyle w:val="s1"/>
          <w:rFonts w:eastAsiaTheme="majorEastAsia"/>
          <w:lang w:val="lv-LV"/>
        </w:rPr>
        <w:t>“Mini”</w:t>
      </w:r>
      <w:r w:rsidRPr="003D2057">
        <w:rPr>
          <w:lang w:val="lv-LV"/>
        </w:rPr>
        <w:t xml:space="preserve">, </w:t>
      </w:r>
      <w:r w:rsidRPr="003D2057">
        <w:rPr>
          <w:rStyle w:val="s1"/>
          <w:rFonts w:eastAsiaTheme="majorEastAsia"/>
          <w:lang w:val="lv-LV"/>
        </w:rPr>
        <w:t>“Minor”</w:t>
      </w:r>
      <w:r w:rsidRPr="003D2057">
        <w:rPr>
          <w:lang w:val="lv-LV"/>
        </w:rPr>
        <w:t xml:space="preserve">, </w:t>
      </w:r>
      <w:r w:rsidRPr="003D2057">
        <w:rPr>
          <w:rStyle w:val="s1"/>
          <w:rFonts w:eastAsiaTheme="majorEastAsia"/>
          <w:lang w:val="lv-LV"/>
        </w:rPr>
        <w:t>“Major”</w:t>
      </w:r>
      <w:r w:rsidRPr="003D2057">
        <w:rPr>
          <w:lang w:val="lv-LV"/>
        </w:rPr>
        <w:t xml:space="preserve"> un </w:t>
      </w:r>
      <w:r w:rsidRPr="003D2057">
        <w:rPr>
          <w:rStyle w:val="s1"/>
          <w:rFonts w:eastAsiaTheme="majorEastAsia"/>
          <w:lang w:val="lv-LV"/>
        </w:rPr>
        <w:t xml:space="preserve">“Grand </w:t>
      </w:r>
      <w:proofErr w:type="spellStart"/>
      <w:r w:rsidRPr="003D2057">
        <w:rPr>
          <w:rStyle w:val="s1"/>
          <w:rFonts w:eastAsiaTheme="majorEastAsia"/>
          <w:lang w:val="lv-LV"/>
        </w:rPr>
        <w:t>Jackpot</w:t>
      </w:r>
      <w:proofErr w:type="spellEnd"/>
      <w:r w:rsidRPr="003D2057">
        <w:rPr>
          <w:rStyle w:val="s1"/>
          <w:rFonts w:eastAsiaTheme="majorEastAsia"/>
          <w:lang w:val="lv-LV"/>
        </w:rPr>
        <w:t>”</w:t>
      </w:r>
      <w:r w:rsidRPr="003D2057">
        <w:rPr>
          <w:lang w:val="lv-LV"/>
        </w:rPr>
        <w:t xml:space="preserve"> simbolu vērtības.</w:t>
      </w:r>
    </w:p>
    <w:p w14:paraId="29ECFD8D" w14:textId="494B9B7B" w:rsidR="003F6B85" w:rsidRPr="003D2057" w:rsidRDefault="003D2057" w:rsidP="003F6B85">
      <w:pPr>
        <w:pStyle w:val="p1"/>
        <w:numPr>
          <w:ilvl w:val="0"/>
          <w:numId w:val="6"/>
        </w:numPr>
        <w:rPr>
          <w:lang w:val="lv-LV"/>
        </w:rPr>
      </w:pPr>
      <w:r w:rsidRPr="003D2057">
        <w:rPr>
          <w:b/>
          <w:bCs/>
          <w:i/>
          <w:iCs/>
          <w:noProof/>
          <w:color w:val="000000"/>
          <w:lang w:val="lv-LV"/>
          <w14:ligatures w14:val="standardContextual"/>
        </w:rPr>
        <w:drawing>
          <wp:anchor distT="0" distB="0" distL="114300" distR="114300" simplePos="0" relativeHeight="251661312" behindDoc="0" locked="0" layoutInCell="1" allowOverlap="1" wp14:anchorId="3A46228C" wp14:editId="48D87E46">
            <wp:simplePos x="0" y="0"/>
            <wp:positionH relativeFrom="column">
              <wp:posOffset>1709843</wp:posOffset>
            </wp:positionH>
            <wp:positionV relativeFrom="paragraph">
              <wp:posOffset>473710</wp:posOffset>
            </wp:positionV>
            <wp:extent cx="831412" cy="749088"/>
            <wp:effectExtent l="0" t="0" r="0" b="635"/>
            <wp:wrapNone/>
            <wp:docPr id="542876986" name="Picture 4" descr="A group of coins with crow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76986" name="Picture 4" descr="A group of coins with crowns&#10;&#10;AI-generated content may be incorrect."/>
                    <pic:cNvPicPr/>
                  </pic:nvPicPr>
                  <pic:blipFill rotWithShape="1">
                    <a:blip r:embed="rId8" cstate="print">
                      <a:extLst>
                        <a:ext uri="{28A0092B-C50C-407E-A947-70E740481C1C}">
                          <a14:useLocalDpi xmlns:a14="http://schemas.microsoft.com/office/drawing/2010/main" val="0"/>
                        </a:ext>
                      </a:extLst>
                    </a:blip>
                    <a:srcRect l="11828"/>
                    <a:stretch>
                      <a:fillRect/>
                    </a:stretch>
                  </pic:blipFill>
                  <pic:spPr bwMode="auto">
                    <a:xfrm>
                      <a:off x="0" y="0"/>
                      <a:ext cx="831412" cy="749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6B85" w:rsidRPr="003D2057">
        <w:rPr>
          <w:lang w:val="lv-LV"/>
        </w:rPr>
        <w:t xml:space="preserve">Kad </w:t>
      </w:r>
      <w:r w:rsidR="003F6B85" w:rsidRPr="003D2057">
        <w:rPr>
          <w:rStyle w:val="s1"/>
          <w:rFonts w:eastAsiaTheme="majorEastAsia"/>
          <w:lang w:val="lv-LV"/>
        </w:rPr>
        <w:t>bonusa spēle</w:t>
      </w:r>
      <w:r w:rsidR="003F6B85" w:rsidRPr="003D2057">
        <w:rPr>
          <w:lang w:val="lv-LV"/>
        </w:rPr>
        <w:t xml:space="preserve"> beidzas, visu </w:t>
      </w:r>
      <w:r w:rsidR="003F6B85" w:rsidRPr="003D2057">
        <w:rPr>
          <w:rStyle w:val="s1"/>
          <w:rFonts w:eastAsiaTheme="majorEastAsia"/>
          <w:lang w:val="lv-LV"/>
        </w:rPr>
        <w:t>“</w:t>
      </w:r>
      <w:proofErr w:type="spellStart"/>
      <w:r w:rsidR="003F6B85" w:rsidRPr="003D2057">
        <w:rPr>
          <w:rStyle w:val="s1"/>
          <w:rFonts w:eastAsiaTheme="majorEastAsia"/>
          <w:lang w:val="lv-LV"/>
        </w:rPr>
        <w:t>Royal</w:t>
      </w:r>
      <w:proofErr w:type="spellEnd"/>
      <w:r w:rsidR="003F6B85" w:rsidRPr="003D2057">
        <w:rPr>
          <w:rStyle w:val="s1"/>
          <w:rFonts w:eastAsiaTheme="majorEastAsia"/>
          <w:lang w:val="lv-LV"/>
        </w:rPr>
        <w:t xml:space="preserve"> </w:t>
      </w:r>
      <w:proofErr w:type="spellStart"/>
      <w:r w:rsidR="003F6B85" w:rsidRPr="003D2057">
        <w:rPr>
          <w:rStyle w:val="s1"/>
          <w:rFonts w:eastAsiaTheme="majorEastAsia"/>
          <w:lang w:val="lv-LV"/>
        </w:rPr>
        <w:t>Coin</w:t>
      </w:r>
      <w:proofErr w:type="spellEnd"/>
      <w:r w:rsidR="003F6B85" w:rsidRPr="003D2057">
        <w:rPr>
          <w:rStyle w:val="s1"/>
          <w:rFonts w:eastAsiaTheme="majorEastAsia"/>
          <w:lang w:val="lv-LV"/>
        </w:rPr>
        <w:t>”</w:t>
      </w:r>
      <w:r w:rsidR="003F6B85" w:rsidRPr="003D2057">
        <w:rPr>
          <w:lang w:val="lv-LV"/>
        </w:rPr>
        <w:t xml:space="preserve"> simbolu uzkrātās vērtības tiek saskaitītas un pievienotas </w:t>
      </w:r>
      <w:r w:rsidR="003F6B85" w:rsidRPr="003D2057">
        <w:rPr>
          <w:rStyle w:val="s1"/>
          <w:rFonts w:eastAsiaTheme="majorEastAsia"/>
          <w:lang w:val="lv-LV"/>
        </w:rPr>
        <w:t>kopējam laimestam</w:t>
      </w:r>
      <w:r w:rsidR="003F6B85" w:rsidRPr="003D2057">
        <w:rPr>
          <w:lang w:val="lv-LV"/>
        </w:rPr>
        <w:t>.</w:t>
      </w:r>
    </w:p>
    <w:p w14:paraId="54ABC998" w14:textId="5781BE93" w:rsidR="003D2057" w:rsidRPr="003D2057" w:rsidRDefault="003D2057" w:rsidP="003F6B85">
      <w:pPr>
        <w:pStyle w:val="NormalWeb"/>
        <w:spacing w:before="0" w:beforeAutospacing="0" w:after="0" w:afterAutospacing="0"/>
        <w:rPr>
          <w:b/>
          <w:bCs/>
          <w:i/>
          <w:iCs/>
          <w:color w:val="000000"/>
          <w:lang w:val="lv-LV"/>
        </w:rPr>
      </w:pPr>
    </w:p>
    <w:p w14:paraId="067FBB60" w14:textId="544F7DE7" w:rsidR="003D2057" w:rsidRPr="003D2057" w:rsidRDefault="003D2057" w:rsidP="003F6B85">
      <w:pPr>
        <w:pStyle w:val="NormalWeb"/>
        <w:spacing w:before="0" w:beforeAutospacing="0" w:after="0" w:afterAutospacing="0"/>
        <w:rPr>
          <w:b/>
          <w:bCs/>
          <w:i/>
          <w:iCs/>
          <w:color w:val="000000"/>
          <w:lang w:val="lv-LV"/>
        </w:rPr>
      </w:pPr>
    </w:p>
    <w:p w14:paraId="671A5C43" w14:textId="73CCAD50" w:rsidR="003F6B85" w:rsidRPr="003D2057" w:rsidRDefault="003F6B85" w:rsidP="003F6B85">
      <w:pPr>
        <w:pStyle w:val="NormalWeb"/>
        <w:spacing w:before="0" w:beforeAutospacing="0" w:after="0" w:afterAutospacing="0"/>
        <w:rPr>
          <w:b/>
          <w:bCs/>
          <w:i/>
          <w:iCs/>
          <w:color w:val="000000"/>
          <w:lang w:val="lv-LV"/>
        </w:rPr>
      </w:pPr>
      <w:r w:rsidRPr="003D2057">
        <w:rPr>
          <w:b/>
          <w:bCs/>
          <w:i/>
          <w:iCs/>
          <w:color w:val="000000"/>
          <w:lang w:val="lv-LV"/>
        </w:rPr>
        <w:t>“</w:t>
      </w:r>
      <w:proofErr w:type="spellStart"/>
      <w:r w:rsidRPr="003D2057">
        <w:rPr>
          <w:b/>
          <w:bCs/>
          <w:i/>
          <w:iCs/>
          <w:color w:val="000000"/>
          <w:lang w:val="lv-LV"/>
        </w:rPr>
        <w:t>Special</w:t>
      </w:r>
      <w:proofErr w:type="spellEnd"/>
      <w:r w:rsidRPr="003D2057">
        <w:rPr>
          <w:b/>
          <w:bCs/>
          <w:i/>
          <w:iCs/>
          <w:color w:val="000000"/>
          <w:lang w:val="lv-LV"/>
        </w:rPr>
        <w:t xml:space="preserve"> </w:t>
      </w:r>
      <w:proofErr w:type="spellStart"/>
      <w:r w:rsidRPr="003D2057">
        <w:rPr>
          <w:b/>
          <w:bCs/>
          <w:i/>
          <w:iCs/>
          <w:color w:val="000000"/>
          <w:lang w:val="lv-LV"/>
        </w:rPr>
        <w:t>Coin</w:t>
      </w:r>
      <w:proofErr w:type="spellEnd"/>
      <w:r w:rsidRPr="003D2057">
        <w:rPr>
          <w:b/>
          <w:bCs/>
          <w:i/>
          <w:iCs/>
          <w:color w:val="000000"/>
          <w:lang w:val="lv-LV"/>
        </w:rPr>
        <w:t>” funkcija</w:t>
      </w:r>
    </w:p>
    <w:p w14:paraId="4707C92E" w14:textId="443D8E6D" w:rsidR="003F6B85" w:rsidRPr="003D2057" w:rsidRDefault="003F6B85" w:rsidP="003F6B85">
      <w:pPr>
        <w:pStyle w:val="p1"/>
        <w:numPr>
          <w:ilvl w:val="0"/>
          <w:numId w:val="8"/>
        </w:numPr>
        <w:rPr>
          <w:lang w:val="lv-LV"/>
        </w:rPr>
      </w:pPr>
      <w:r w:rsidRPr="003D2057">
        <w:rPr>
          <w:lang w:val="lv-LV"/>
        </w:rPr>
        <w:t xml:space="preserve">Kad </w:t>
      </w:r>
      <w:r w:rsidRPr="003D2057">
        <w:rPr>
          <w:rStyle w:val="s1"/>
          <w:rFonts w:eastAsiaTheme="majorEastAsia"/>
          <w:lang w:val="lv-LV"/>
        </w:rPr>
        <w:t>“</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simboli parādās uz ruļļiem </w:t>
      </w:r>
      <w:proofErr w:type="spellStart"/>
      <w:r w:rsidRPr="003D2057">
        <w:rPr>
          <w:rStyle w:val="s1"/>
          <w:rFonts w:eastAsiaTheme="majorEastAsia"/>
          <w:lang w:val="lv-LV"/>
        </w:rPr>
        <w:t>pamatspēles</w:t>
      </w:r>
      <w:proofErr w:type="spellEnd"/>
      <w:r w:rsidRPr="003D2057">
        <w:rPr>
          <w:lang w:val="lv-LV"/>
        </w:rPr>
        <w:t xml:space="preserve"> laikā, pastāv iespēja aktivizēt </w:t>
      </w:r>
      <w:r w:rsidRPr="003D2057">
        <w:rPr>
          <w:rStyle w:val="s1"/>
          <w:rFonts w:eastAsiaTheme="majorEastAsia"/>
          <w:lang w:val="lv-LV"/>
        </w:rPr>
        <w:t>bonusa spēli</w:t>
      </w:r>
      <w:r w:rsidRPr="003D2057">
        <w:rPr>
          <w:lang w:val="lv-LV"/>
        </w:rPr>
        <w:t xml:space="preserve"> ar </w:t>
      </w:r>
      <w:r w:rsidRPr="003D2057">
        <w:rPr>
          <w:rStyle w:val="s1"/>
          <w:rFonts w:eastAsiaTheme="majorEastAsia"/>
          <w:lang w:val="lv-LV"/>
        </w:rPr>
        <w:t>“</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funkcijām.</w:t>
      </w:r>
    </w:p>
    <w:p w14:paraId="10BDD323" w14:textId="5E47F002" w:rsidR="003F6B85" w:rsidRPr="003D2057" w:rsidRDefault="003F6B85" w:rsidP="003F6B85">
      <w:pPr>
        <w:pStyle w:val="p1"/>
        <w:numPr>
          <w:ilvl w:val="0"/>
          <w:numId w:val="8"/>
        </w:numPr>
        <w:rPr>
          <w:lang w:val="lv-LV"/>
        </w:rPr>
      </w:pPr>
      <w:r w:rsidRPr="003D2057">
        <w:rPr>
          <w:lang w:val="lv-LV"/>
        </w:rPr>
        <w:t xml:space="preserve">Katrs </w:t>
      </w:r>
      <w:r w:rsidRPr="003D2057">
        <w:rPr>
          <w:rStyle w:val="s1"/>
          <w:rFonts w:eastAsiaTheme="majorEastAsia"/>
          <w:lang w:val="lv-LV"/>
        </w:rPr>
        <w:t>monētu krājums</w:t>
      </w:r>
      <w:r w:rsidRPr="003D2057">
        <w:rPr>
          <w:lang w:val="lv-LV"/>
        </w:rPr>
        <w:t xml:space="preserve"> virs ruļļiem uzkrāj </w:t>
      </w:r>
      <w:r w:rsidRPr="003D2057">
        <w:rPr>
          <w:rStyle w:val="s1"/>
          <w:rFonts w:eastAsiaTheme="majorEastAsia"/>
          <w:lang w:val="lv-LV"/>
        </w:rPr>
        <w:t>“</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simbolus atbilstoši to krāsai.</w:t>
      </w:r>
    </w:p>
    <w:p w14:paraId="5D59AEFE" w14:textId="3B95D373" w:rsidR="003F6B85" w:rsidRPr="003D2057" w:rsidRDefault="003F6B85" w:rsidP="003F6B85">
      <w:pPr>
        <w:pStyle w:val="p1"/>
        <w:numPr>
          <w:ilvl w:val="0"/>
          <w:numId w:val="8"/>
        </w:numPr>
        <w:rPr>
          <w:lang w:val="lv-LV"/>
        </w:rPr>
      </w:pPr>
      <w:r w:rsidRPr="003D2057">
        <w:rPr>
          <w:lang w:val="lv-LV"/>
        </w:rPr>
        <w:t xml:space="preserve">Bonusa spēles laikā piešķirtās funkcijas nosaka </w:t>
      </w:r>
      <w:r w:rsidRPr="003D2057">
        <w:rPr>
          <w:rStyle w:val="s1"/>
          <w:rFonts w:eastAsiaTheme="majorEastAsia"/>
          <w:lang w:val="lv-LV"/>
        </w:rPr>
        <w:t>“</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simbolu kombinācija, kas aktivizēja bonusa spēli.</w:t>
      </w:r>
    </w:p>
    <w:p w14:paraId="549B38D6" w14:textId="346B6AEC" w:rsidR="003F6B85" w:rsidRPr="003D2057" w:rsidRDefault="003F6B85" w:rsidP="003F6B85">
      <w:pPr>
        <w:pStyle w:val="p1"/>
        <w:numPr>
          <w:ilvl w:val="0"/>
          <w:numId w:val="8"/>
        </w:numPr>
        <w:rPr>
          <w:lang w:val="lv-LV"/>
        </w:rPr>
      </w:pPr>
      <w:r w:rsidRPr="003D2057">
        <w:rPr>
          <w:lang w:val="lv-LV"/>
        </w:rPr>
        <w:t xml:space="preserve">Pēc funkcijas aktivizēšanas </w:t>
      </w:r>
      <w:r w:rsidRPr="003D2057">
        <w:rPr>
          <w:rStyle w:val="s1"/>
          <w:rFonts w:eastAsiaTheme="majorEastAsia"/>
          <w:lang w:val="lv-LV"/>
        </w:rPr>
        <w:t>“</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simboli bonusa spēles sākumā pārvēršas par </w:t>
      </w:r>
      <w:r w:rsidRPr="003D2057">
        <w:rPr>
          <w:rStyle w:val="s1"/>
          <w:rFonts w:eastAsiaTheme="majorEastAsia"/>
          <w:lang w:val="lv-LV"/>
        </w:rPr>
        <w:t>“</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vai </w:t>
      </w:r>
      <w:r w:rsidRPr="003D2057">
        <w:rPr>
          <w:rStyle w:val="s1"/>
          <w:rFonts w:eastAsiaTheme="majorEastAsia"/>
          <w:lang w:val="lv-LV"/>
        </w:rPr>
        <w:t>“</w:t>
      </w:r>
      <w:proofErr w:type="spellStart"/>
      <w:r w:rsidRPr="003D2057">
        <w:rPr>
          <w:rStyle w:val="s1"/>
          <w:rFonts w:eastAsiaTheme="majorEastAsia"/>
          <w:lang w:val="lv-LV"/>
        </w:rPr>
        <w:t>Royal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simboliem.</w:t>
      </w:r>
    </w:p>
    <w:p w14:paraId="66E3FBC9" w14:textId="591D04BD" w:rsidR="003F6B85" w:rsidRPr="003D2057" w:rsidRDefault="003F6B85" w:rsidP="003F6B85">
      <w:pPr>
        <w:pStyle w:val="p1"/>
        <w:numPr>
          <w:ilvl w:val="0"/>
          <w:numId w:val="8"/>
        </w:numPr>
        <w:rPr>
          <w:lang w:val="lv-LV"/>
        </w:rPr>
      </w:pPr>
      <w:r w:rsidRPr="003D2057">
        <w:rPr>
          <w:lang w:val="lv-LV"/>
        </w:rPr>
        <w:t xml:space="preserve">Ja </w:t>
      </w:r>
      <w:r w:rsidRPr="003D2057">
        <w:rPr>
          <w:rStyle w:val="s1"/>
          <w:rFonts w:eastAsiaTheme="majorEastAsia"/>
          <w:lang w:val="lv-LV"/>
        </w:rPr>
        <w:t>zilais “</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ir daļa no kombinācijas, kas aktivizē </w:t>
      </w:r>
      <w:r w:rsidRPr="003D2057">
        <w:rPr>
          <w:rStyle w:val="s1"/>
          <w:rFonts w:eastAsiaTheme="majorEastAsia"/>
          <w:lang w:val="lv-LV"/>
        </w:rPr>
        <w:t>bonusa spēli</w:t>
      </w:r>
      <w:r w:rsidRPr="003D2057">
        <w:rPr>
          <w:lang w:val="lv-LV"/>
        </w:rPr>
        <w:t xml:space="preserve">, tiek ieslēgta </w:t>
      </w:r>
      <w:r w:rsidRPr="003D2057">
        <w:rPr>
          <w:rStyle w:val="s1"/>
          <w:rFonts w:eastAsiaTheme="majorEastAsia"/>
          <w:lang w:val="lv-LV"/>
        </w:rPr>
        <w:t>“</w:t>
      </w:r>
      <w:proofErr w:type="spellStart"/>
      <w:r w:rsidRPr="003D2057">
        <w:rPr>
          <w:rStyle w:val="s1"/>
          <w:rFonts w:eastAsiaTheme="majorEastAsia"/>
          <w:lang w:val="lv-LV"/>
        </w:rPr>
        <w:t>Expand</w:t>
      </w:r>
      <w:proofErr w:type="spellEnd"/>
      <w:r w:rsidRPr="003D2057">
        <w:rPr>
          <w:rStyle w:val="s1"/>
          <w:rFonts w:eastAsiaTheme="majorEastAsia"/>
          <w:lang w:val="lv-LV"/>
        </w:rPr>
        <w:t>”</w:t>
      </w:r>
      <w:r w:rsidRPr="003D2057">
        <w:rPr>
          <w:lang w:val="lv-LV"/>
        </w:rPr>
        <w:t xml:space="preserve"> funkcija.</w:t>
      </w:r>
    </w:p>
    <w:p w14:paraId="533F4215" w14:textId="1737EF3B" w:rsidR="003F6B85" w:rsidRPr="003D2057" w:rsidRDefault="003F6B85" w:rsidP="003F6B85">
      <w:pPr>
        <w:pStyle w:val="p1"/>
        <w:numPr>
          <w:ilvl w:val="0"/>
          <w:numId w:val="8"/>
        </w:numPr>
        <w:rPr>
          <w:lang w:val="lv-LV"/>
        </w:rPr>
      </w:pPr>
      <w:r w:rsidRPr="003D2057">
        <w:rPr>
          <w:rStyle w:val="s1"/>
          <w:rFonts w:eastAsiaTheme="majorEastAsia"/>
          <w:lang w:val="lv-LV"/>
        </w:rPr>
        <w:lastRenderedPageBreak/>
        <w:t>“</w:t>
      </w:r>
      <w:proofErr w:type="spellStart"/>
      <w:r w:rsidRPr="003D2057">
        <w:rPr>
          <w:rStyle w:val="s1"/>
          <w:rFonts w:eastAsiaTheme="majorEastAsia"/>
          <w:lang w:val="lv-LV"/>
        </w:rPr>
        <w:t>Expand</w:t>
      </w:r>
      <w:proofErr w:type="spellEnd"/>
      <w:r w:rsidRPr="003D2057">
        <w:rPr>
          <w:rStyle w:val="s1"/>
          <w:rFonts w:eastAsiaTheme="majorEastAsia"/>
          <w:lang w:val="lv-LV"/>
        </w:rPr>
        <w:t>”</w:t>
      </w:r>
      <w:r w:rsidRPr="003D2057">
        <w:rPr>
          <w:lang w:val="lv-LV"/>
        </w:rPr>
        <w:t xml:space="preserve"> funkcija pievieno vienu papildu</w:t>
      </w:r>
      <w:r w:rsidRPr="003D2057">
        <w:rPr>
          <w:lang w:val="lv-LV"/>
        </w:rPr>
        <w:t>s</w:t>
      </w:r>
      <w:r w:rsidRPr="003D2057">
        <w:rPr>
          <w:lang w:val="lv-LV"/>
        </w:rPr>
        <w:t xml:space="preserve"> rindu spēles laukumam, palielinot uzvaru iespējas.</w:t>
      </w:r>
    </w:p>
    <w:p w14:paraId="762807C9" w14:textId="2FF08B70" w:rsidR="00186FEB" w:rsidRPr="003D2057" w:rsidRDefault="00186FEB" w:rsidP="00186FEB">
      <w:pPr>
        <w:pStyle w:val="NormalWeb"/>
        <w:spacing w:before="0" w:beforeAutospacing="0" w:after="0" w:afterAutospacing="0"/>
        <w:rPr>
          <w:b/>
          <w:bCs/>
          <w:i/>
          <w:iCs/>
          <w:color w:val="000000"/>
          <w:lang w:val="lv-LV"/>
        </w:rPr>
      </w:pPr>
      <w:r w:rsidRPr="003D2057">
        <w:rPr>
          <w:b/>
          <w:bCs/>
          <w:i/>
          <w:iCs/>
          <w:color w:val="000000"/>
          <w:lang w:val="lv-LV"/>
        </w:rPr>
        <w:t>“</w:t>
      </w:r>
      <w:proofErr w:type="spellStart"/>
      <w:r w:rsidRPr="003D2057">
        <w:rPr>
          <w:b/>
          <w:bCs/>
          <w:i/>
          <w:iCs/>
          <w:color w:val="000000"/>
          <w:lang w:val="lv-LV"/>
        </w:rPr>
        <w:t>Multi</w:t>
      </w:r>
      <w:proofErr w:type="spellEnd"/>
      <w:r w:rsidRPr="003D2057">
        <w:rPr>
          <w:b/>
          <w:bCs/>
          <w:i/>
          <w:iCs/>
          <w:color w:val="000000"/>
          <w:lang w:val="lv-LV"/>
        </w:rPr>
        <w:t>” funkcija</w:t>
      </w:r>
    </w:p>
    <w:p w14:paraId="4BAA87DD" w14:textId="77777777" w:rsidR="00186FEB" w:rsidRPr="003D2057" w:rsidRDefault="00186FEB" w:rsidP="00186FEB">
      <w:pPr>
        <w:pStyle w:val="p1"/>
        <w:numPr>
          <w:ilvl w:val="0"/>
          <w:numId w:val="11"/>
        </w:numPr>
        <w:rPr>
          <w:lang w:val="lv-LV"/>
        </w:rPr>
      </w:pPr>
      <w:r w:rsidRPr="003D2057">
        <w:rPr>
          <w:lang w:val="lv-LV"/>
        </w:rPr>
        <w:t xml:space="preserve">Ja </w:t>
      </w:r>
      <w:r w:rsidRPr="003D2057">
        <w:rPr>
          <w:rStyle w:val="s1"/>
          <w:rFonts w:eastAsiaTheme="majorEastAsia"/>
          <w:lang w:val="lv-LV"/>
        </w:rPr>
        <w:t>sarkanais “</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ir daļa no kombinācijas, kas aktivizē </w:t>
      </w:r>
      <w:r w:rsidRPr="003D2057">
        <w:rPr>
          <w:rStyle w:val="s1"/>
          <w:rFonts w:eastAsiaTheme="majorEastAsia"/>
          <w:lang w:val="lv-LV"/>
        </w:rPr>
        <w:t>bonusa spēli</w:t>
      </w:r>
      <w:r w:rsidRPr="003D2057">
        <w:rPr>
          <w:lang w:val="lv-LV"/>
        </w:rPr>
        <w:t xml:space="preserve">, tiek ieslēgta </w:t>
      </w:r>
      <w:r w:rsidRPr="003D2057">
        <w:rPr>
          <w:rStyle w:val="s1"/>
          <w:rFonts w:eastAsiaTheme="majorEastAsia"/>
          <w:lang w:val="lv-LV"/>
        </w:rPr>
        <w:t>“</w:t>
      </w:r>
      <w:proofErr w:type="spellStart"/>
      <w:r w:rsidRPr="003D2057">
        <w:rPr>
          <w:rStyle w:val="s1"/>
          <w:rFonts w:eastAsiaTheme="majorEastAsia"/>
          <w:lang w:val="lv-LV"/>
        </w:rPr>
        <w:t>Multi</w:t>
      </w:r>
      <w:proofErr w:type="spellEnd"/>
      <w:r w:rsidRPr="003D2057">
        <w:rPr>
          <w:rStyle w:val="s1"/>
          <w:rFonts w:eastAsiaTheme="majorEastAsia"/>
          <w:lang w:val="lv-LV"/>
        </w:rPr>
        <w:t>”</w:t>
      </w:r>
      <w:r w:rsidRPr="003D2057">
        <w:rPr>
          <w:lang w:val="lv-LV"/>
        </w:rPr>
        <w:t xml:space="preserve"> funkcija.</w:t>
      </w:r>
    </w:p>
    <w:p w14:paraId="682AF915" w14:textId="25BC84F7" w:rsidR="00186FEB" w:rsidRPr="003D2057" w:rsidRDefault="00186FEB" w:rsidP="00186FEB">
      <w:pPr>
        <w:pStyle w:val="p1"/>
        <w:numPr>
          <w:ilvl w:val="0"/>
          <w:numId w:val="11"/>
        </w:numPr>
        <w:rPr>
          <w:lang w:val="lv-LV"/>
        </w:rPr>
      </w:pPr>
      <w:r w:rsidRPr="003D2057">
        <w:rPr>
          <w:rStyle w:val="s1"/>
          <w:rFonts w:eastAsiaTheme="majorEastAsia"/>
          <w:lang w:val="lv-LV"/>
        </w:rPr>
        <w:t>“</w:t>
      </w:r>
      <w:proofErr w:type="spellStart"/>
      <w:r w:rsidRPr="003D2057">
        <w:rPr>
          <w:rStyle w:val="s1"/>
          <w:rFonts w:eastAsiaTheme="majorEastAsia"/>
          <w:lang w:val="lv-LV"/>
        </w:rPr>
        <w:t>Multi</w:t>
      </w:r>
      <w:proofErr w:type="spellEnd"/>
      <w:r w:rsidRPr="003D2057">
        <w:rPr>
          <w:rStyle w:val="s1"/>
          <w:rFonts w:eastAsiaTheme="majorEastAsia"/>
          <w:lang w:val="lv-LV"/>
        </w:rPr>
        <w:t>”</w:t>
      </w:r>
      <w:r w:rsidRPr="003D2057">
        <w:rPr>
          <w:lang w:val="lv-LV"/>
        </w:rPr>
        <w:t xml:space="preserve"> funkcija katra grieziena laikā var pievienot </w:t>
      </w:r>
      <w:r w:rsidRPr="003D2057">
        <w:rPr>
          <w:rStyle w:val="s1"/>
          <w:rFonts w:eastAsiaTheme="majorEastAsia"/>
          <w:lang w:val="lv-LV"/>
        </w:rPr>
        <w:t>reizinātājus</w:t>
      </w:r>
      <w:r w:rsidRPr="003D2057">
        <w:rPr>
          <w:lang w:val="lv-LV"/>
        </w:rPr>
        <w:t xml:space="preserve"> nejaušām </w:t>
      </w:r>
      <w:r w:rsidRPr="003D2057">
        <w:rPr>
          <w:lang w:val="lv-LV"/>
        </w:rPr>
        <w:t>spolēm</w:t>
      </w:r>
      <w:r w:rsidRPr="003D2057">
        <w:rPr>
          <w:lang w:val="lv-LV"/>
        </w:rPr>
        <w:t xml:space="preserve"> uz </w:t>
      </w:r>
      <w:r w:rsidRPr="003D2057">
        <w:rPr>
          <w:rStyle w:val="s1"/>
          <w:rFonts w:eastAsiaTheme="majorEastAsia"/>
          <w:lang w:val="lv-LV"/>
        </w:rPr>
        <w:t>1.</w:t>
      </w:r>
      <w:r w:rsidRPr="003D2057">
        <w:rPr>
          <w:lang w:val="lv-LV"/>
        </w:rPr>
        <w:t xml:space="preserve"> un </w:t>
      </w:r>
      <w:r w:rsidRPr="003D2057">
        <w:rPr>
          <w:rStyle w:val="s1"/>
          <w:rFonts w:eastAsiaTheme="majorEastAsia"/>
          <w:lang w:val="lv-LV"/>
        </w:rPr>
        <w:t>3. ruļļa</w:t>
      </w:r>
      <w:r w:rsidRPr="003D2057">
        <w:rPr>
          <w:lang w:val="lv-LV"/>
        </w:rPr>
        <w:t>.</w:t>
      </w:r>
    </w:p>
    <w:p w14:paraId="53A285A0" w14:textId="54E02DC6" w:rsidR="00186FEB" w:rsidRPr="003D2057" w:rsidRDefault="00186FEB" w:rsidP="00186FEB">
      <w:pPr>
        <w:pStyle w:val="p1"/>
        <w:numPr>
          <w:ilvl w:val="0"/>
          <w:numId w:val="11"/>
        </w:numPr>
        <w:rPr>
          <w:lang w:val="lv-LV"/>
        </w:rPr>
      </w:pPr>
      <w:r w:rsidRPr="003D2057">
        <w:rPr>
          <w:lang w:val="lv-LV"/>
        </w:rPr>
        <w:t xml:space="preserve">Jaunam reizinātājam piezemējoties jau </w:t>
      </w:r>
      <w:r w:rsidRPr="003D2057">
        <w:rPr>
          <w:lang w:val="lv-LV"/>
        </w:rPr>
        <w:t xml:space="preserve">uz </w:t>
      </w:r>
      <w:r w:rsidRPr="003D2057">
        <w:rPr>
          <w:lang w:val="lv-LV"/>
        </w:rPr>
        <w:t>esošajā</w:t>
      </w:r>
      <w:r w:rsidRPr="003D2057">
        <w:rPr>
          <w:lang w:val="lv-LV"/>
        </w:rPr>
        <w:t>s</w:t>
      </w:r>
      <w:r w:rsidRPr="003D2057">
        <w:rPr>
          <w:lang w:val="lv-LV"/>
        </w:rPr>
        <w:t xml:space="preserve"> </w:t>
      </w:r>
      <w:r w:rsidRPr="003D2057">
        <w:rPr>
          <w:lang w:val="lv-LV"/>
        </w:rPr>
        <w:t>spoles</w:t>
      </w:r>
      <w:r w:rsidRPr="003D2057">
        <w:rPr>
          <w:lang w:val="lv-LV"/>
        </w:rPr>
        <w:t xml:space="preserve">, tas </w:t>
      </w:r>
      <w:r w:rsidRPr="003D2057">
        <w:rPr>
          <w:rStyle w:val="s1"/>
          <w:rFonts w:eastAsiaTheme="majorEastAsia"/>
          <w:lang w:val="lv-LV"/>
        </w:rPr>
        <w:t>dubulto esošo vērtību</w:t>
      </w:r>
      <w:r w:rsidRPr="003D2057">
        <w:rPr>
          <w:lang w:val="lv-LV"/>
        </w:rPr>
        <w:t xml:space="preserve">. Maksimālais reizinātājs ir </w:t>
      </w:r>
      <w:r w:rsidRPr="003D2057">
        <w:rPr>
          <w:rStyle w:val="s1"/>
          <w:rFonts w:eastAsiaTheme="majorEastAsia"/>
          <w:lang w:val="lv-LV"/>
        </w:rPr>
        <w:t>32</w:t>
      </w:r>
      <w:r w:rsidRPr="003D2057">
        <w:rPr>
          <w:rStyle w:val="s1"/>
          <w:rFonts w:eastAsiaTheme="majorEastAsia"/>
          <w:lang w:val="lv-LV"/>
        </w:rPr>
        <w:t>x no kopējās likmes</w:t>
      </w:r>
      <w:r w:rsidRPr="003D2057">
        <w:rPr>
          <w:lang w:val="lv-LV"/>
        </w:rPr>
        <w:t>.</w:t>
      </w:r>
    </w:p>
    <w:p w14:paraId="1CED33A7" w14:textId="2CA9DE49" w:rsidR="00186FEB" w:rsidRPr="003D2057" w:rsidRDefault="00186FEB" w:rsidP="00186FEB">
      <w:pPr>
        <w:pStyle w:val="p1"/>
        <w:numPr>
          <w:ilvl w:val="0"/>
          <w:numId w:val="11"/>
        </w:numPr>
        <w:rPr>
          <w:lang w:val="lv-LV"/>
        </w:rPr>
      </w:pPr>
      <w:r w:rsidRPr="003D2057">
        <w:rPr>
          <w:lang w:val="lv-LV"/>
        </w:rPr>
        <w:t xml:space="preserve">Reizinātājs paliek </w:t>
      </w:r>
      <w:r w:rsidRPr="003D2057">
        <w:rPr>
          <w:lang w:val="lv-LV"/>
        </w:rPr>
        <w:t>uz spoles</w:t>
      </w:r>
      <w:r w:rsidRPr="003D2057">
        <w:rPr>
          <w:lang w:val="lv-LV"/>
        </w:rPr>
        <w:t xml:space="preserve">, līdz tajā piezemējas </w:t>
      </w:r>
      <w:r w:rsidRPr="003D2057">
        <w:rPr>
          <w:rStyle w:val="s1"/>
          <w:rFonts w:eastAsiaTheme="majorEastAsia"/>
          <w:lang w:val="lv-LV"/>
        </w:rPr>
        <w:t>“</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simbols.</w:t>
      </w:r>
    </w:p>
    <w:p w14:paraId="28725A2B" w14:textId="5D2F77DD" w:rsidR="00186FEB" w:rsidRPr="003D2057" w:rsidRDefault="00186FEB" w:rsidP="00186FEB">
      <w:pPr>
        <w:pStyle w:val="p1"/>
        <w:rPr>
          <w:b/>
          <w:bCs/>
          <w:i/>
          <w:iCs/>
          <w:lang w:val="lv-LV"/>
        </w:rPr>
      </w:pPr>
      <w:r w:rsidRPr="003D2057">
        <w:rPr>
          <w:b/>
          <w:bCs/>
          <w:i/>
          <w:iCs/>
          <w:lang w:val="lv-LV"/>
        </w:rPr>
        <w:t>“</w:t>
      </w:r>
      <w:proofErr w:type="spellStart"/>
      <w:r w:rsidRPr="003D2057">
        <w:rPr>
          <w:b/>
          <w:bCs/>
          <w:i/>
          <w:iCs/>
          <w:lang w:val="lv-LV"/>
        </w:rPr>
        <w:t>Twin</w:t>
      </w:r>
      <w:proofErr w:type="spellEnd"/>
      <w:r w:rsidRPr="003D2057">
        <w:rPr>
          <w:b/>
          <w:bCs/>
          <w:i/>
          <w:iCs/>
          <w:lang w:val="lv-LV"/>
        </w:rPr>
        <w:t>” funkcija</w:t>
      </w:r>
    </w:p>
    <w:p w14:paraId="5C4C8B6D" w14:textId="3FDD1749" w:rsidR="00186FEB" w:rsidRPr="003D2057" w:rsidRDefault="00186FEB" w:rsidP="00186FEB">
      <w:pPr>
        <w:pStyle w:val="p1"/>
        <w:numPr>
          <w:ilvl w:val="0"/>
          <w:numId w:val="13"/>
        </w:numPr>
        <w:rPr>
          <w:lang w:val="lv-LV"/>
        </w:rPr>
      </w:pPr>
      <w:r w:rsidRPr="003D2057">
        <w:rPr>
          <w:lang w:val="lv-LV"/>
        </w:rPr>
        <w:t>Kad</w:t>
      </w:r>
      <w:r w:rsidRPr="003D2057">
        <w:rPr>
          <w:lang w:val="lv-LV"/>
        </w:rPr>
        <w:t xml:space="preserve"> </w:t>
      </w:r>
      <w:r w:rsidRPr="003D2057">
        <w:rPr>
          <w:rStyle w:val="s1"/>
          <w:rFonts w:eastAsiaTheme="majorEastAsia"/>
          <w:lang w:val="lv-LV"/>
        </w:rPr>
        <w:t>zaļais “</w:t>
      </w:r>
      <w:proofErr w:type="spellStart"/>
      <w:r w:rsidRPr="003D2057">
        <w:rPr>
          <w:rStyle w:val="s1"/>
          <w:rFonts w:eastAsiaTheme="majorEastAsia"/>
          <w:lang w:val="lv-LV"/>
        </w:rPr>
        <w:t>Special</w:t>
      </w:r>
      <w:proofErr w:type="spellEnd"/>
      <w:r w:rsidRPr="003D2057">
        <w:rPr>
          <w:rStyle w:val="s1"/>
          <w:rFonts w:eastAsiaTheme="majorEastAsia"/>
          <w:lang w:val="lv-LV"/>
        </w:rPr>
        <w:t xml:space="preserve"> </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ir daļa no kombinācijas, kas aktivizē </w:t>
      </w:r>
      <w:r w:rsidRPr="003D2057">
        <w:rPr>
          <w:rStyle w:val="s1"/>
          <w:rFonts w:eastAsiaTheme="majorEastAsia"/>
          <w:lang w:val="lv-LV"/>
        </w:rPr>
        <w:t>bonusa spēli</w:t>
      </w:r>
      <w:r w:rsidRPr="003D2057">
        <w:rPr>
          <w:lang w:val="lv-LV"/>
        </w:rPr>
        <w:t xml:space="preserve">, tiek ieslēgta </w:t>
      </w:r>
      <w:r w:rsidRPr="003D2057">
        <w:rPr>
          <w:rStyle w:val="s1"/>
          <w:rFonts w:eastAsiaTheme="majorEastAsia"/>
          <w:lang w:val="lv-LV"/>
        </w:rPr>
        <w:t>“</w:t>
      </w:r>
      <w:proofErr w:type="spellStart"/>
      <w:r w:rsidRPr="003D2057">
        <w:rPr>
          <w:rStyle w:val="s1"/>
          <w:rFonts w:eastAsiaTheme="majorEastAsia"/>
          <w:lang w:val="lv-LV"/>
        </w:rPr>
        <w:t>Twin</w:t>
      </w:r>
      <w:proofErr w:type="spellEnd"/>
      <w:r w:rsidRPr="003D2057">
        <w:rPr>
          <w:rStyle w:val="s1"/>
          <w:rFonts w:eastAsiaTheme="majorEastAsia"/>
          <w:lang w:val="lv-LV"/>
        </w:rPr>
        <w:t>”</w:t>
      </w:r>
      <w:r w:rsidRPr="003D2057">
        <w:rPr>
          <w:lang w:val="lv-LV"/>
        </w:rPr>
        <w:t xml:space="preserve"> funkcija.</w:t>
      </w:r>
    </w:p>
    <w:p w14:paraId="7F8DCD3B" w14:textId="77777777" w:rsidR="00186FEB" w:rsidRPr="003D2057" w:rsidRDefault="00186FEB" w:rsidP="00186FEB">
      <w:pPr>
        <w:pStyle w:val="p1"/>
        <w:numPr>
          <w:ilvl w:val="0"/>
          <w:numId w:val="13"/>
        </w:numPr>
        <w:rPr>
          <w:rStyle w:val="s1"/>
          <w:lang w:val="lv-LV"/>
        </w:rPr>
      </w:pPr>
      <w:r w:rsidRPr="003D2057">
        <w:rPr>
          <w:lang w:val="lv-LV"/>
        </w:rPr>
        <w:t>“</w:t>
      </w:r>
      <w:proofErr w:type="spellStart"/>
      <w:r w:rsidRPr="003D2057">
        <w:rPr>
          <w:lang w:val="lv-LV"/>
        </w:rPr>
        <w:t>Twin</w:t>
      </w:r>
      <w:proofErr w:type="spellEnd"/>
      <w:r w:rsidRPr="003D2057">
        <w:rPr>
          <w:lang w:val="lv-LV"/>
        </w:rPr>
        <w:t>”</w:t>
      </w:r>
      <w:r w:rsidRPr="003D2057">
        <w:rPr>
          <w:rStyle w:val="s1"/>
          <w:rFonts w:eastAsiaTheme="majorEastAsia"/>
          <w:lang w:val="lv-LV"/>
        </w:rPr>
        <w:t xml:space="preserve"> funkcija nodrošina, ka visi </w:t>
      </w:r>
      <w:r w:rsidRPr="003D2057">
        <w:rPr>
          <w:lang w:val="lv-LV"/>
        </w:rPr>
        <w:t>“</w:t>
      </w:r>
      <w:proofErr w:type="spellStart"/>
      <w:r w:rsidRPr="003D2057">
        <w:rPr>
          <w:lang w:val="lv-LV"/>
        </w:rPr>
        <w:t>Royal</w:t>
      </w:r>
      <w:proofErr w:type="spellEnd"/>
      <w:r w:rsidRPr="003D2057">
        <w:rPr>
          <w:lang w:val="lv-LV"/>
        </w:rPr>
        <w:t xml:space="preserve"> </w:t>
      </w:r>
      <w:proofErr w:type="spellStart"/>
      <w:r w:rsidRPr="003D2057">
        <w:rPr>
          <w:lang w:val="lv-LV"/>
        </w:rPr>
        <w:t>Coin</w:t>
      </w:r>
      <w:proofErr w:type="spellEnd"/>
      <w:r w:rsidRPr="003D2057">
        <w:rPr>
          <w:lang w:val="lv-LV"/>
        </w:rPr>
        <w:t>”</w:t>
      </w:r>
      <w:r w:rsidRPr="003D2057">
        <w:rPr>
          <w:rStyle w:val="s1"/>
          <w:rFonts w:eastAsiaTheme="majorEastAsia"/>
          <w:lang w:val="lv-LV"/>
        </w:rPr>
        <w:t xml:space="preserve"> simboli </w:t>
      </w:r>
      <w:r w:rsidRPr="003D2057">
        <w:rPr>
          <w:lang w:val="lv-LV"/>
        </w:rPr>
        <w:t>bonusa spēles laikā</w:t>
      </w:r>
      <w:r w:rsidRPr="003D2057">
        <w:rPr>
          <w:rStyle w:val="s1"/>
          <w:rFonts w:eastAsiaTheme="majorEastAsia"/>
          <w:lang w:val="lv-LV"/>
        </w:rPr>
        <w:t xml:space="preserve"> tiek </w:t>
      </w:r>
      <w:r w:rsidRPr="003D2057">
        <w:rPr>
          <w:lang w:val="lv-LV"/>
        </w:rPr>
        <w:t>dubultoti</w:t>
      </w:r>
      <w:r w:rsidRPr="003D2057">
        <w:rPr>
          <w:rStyle w:val="s1"/>
          <w:rFonts w:eastAsiaTheme="majorEastAsia"/>
          <w:lang w:val="lv-LV"/>
        </w:rPr>
        <w:t>.</w:t>
      </w:r>
    </w:p>
    <w:p w14:paraId="384150B5" w14:textId="77777777" w:rsidR="00186FEB" w:rsidRPr="003D2057" w:rsidRDefault="00186FEB" w:rsidP="00186FEB">
      <w:pPr>
        <w:pStyle w:val="NormalWeb"/>
        <w:spacing w:before="0" w:beforeAutospacing="0" w:after="0" w:afterAutospacing="0"/>
        <w:rPr>
          <w:b/>
          <w:bCs/>
          <w:i/>
          <w:iCs/>
          <w:color w:val="000000"/>
          <w:lang w:val="lv-LV"/>
        </w:rPr>
      </w:pPr>
      <w:r w:rsidRPr="003D2057">
        <w:rPr>
          <w:b/>
          <w:bCs/>
          <w:i/>
          <w:iCs/>
          <w:color w:val="000000"/>
          <w:lang w:val="lv-LV"/>
        </w:rPr>
        <w:t>“</w:t>
      </w:r>
      <w:proofErr w:type="spellStart"/>
      <w:r w:rsidRPr="003D2057">
        <w:rPr>
          <w:b/>
          <w:bCs/>
          <w:i/>
          <w:iCs/>
          <w:color w:val="000000"/>
          <w:lang w:val="lv-LV"/>
        </w:rPr>
        <w:t>Jackpot</w:t>
      </w:r>
      <w:proofErr w:type="spellEnd"/>
      <w:r w:rsidRPr="003D2057">
        <w:rPr>
          <w:b/>
          <w:bCs/>
          <w:i/>
          <w:iCs/>
          <w:color w:val="000000"/>
          <w:lang w:val="lv-LV"/>
        </w:rPr>
        <w:t>” bonusa spēle</w:t>
      </w:r>
    </w:p>
    <w:p w14:paraId="12D08172" w14:textId="77777777" w:rsidR="00186FEB" w:rsidRPr="003D2057" w:rsidRDefault="00186FEB" w:rsidP="00186FEB">
      <w:pPr>
        <w:pStyle w:val="p1"/>
        <w:numPr>
          <w:ilvl w:val="0"/>
          <w:numId w:val="17"/>
        </w:numPr>
        <w:rPr>
          <w:lang w:val="lv-LV"/>
        </w:rPr>
      </w:pPr>
      <w:r w:rsidRPr="003D2057">
        <w:rPr>
          <w:lang w:val="lv-LV"/>
        </w:rPr>
        <w:t xml:space="preserve">Bonusa spēles laikā, ja uzkrīt konkrēti </w:t>
      </w:r>
      <w:r w:rsidRPr="003D2057">
        <w:rPr>
          <w:rStyle w:val="s1"/>
          <w:rFonts w:eastAsiaTheme="majorEastAsia"/>
          <w:lang w:val="lv-LV"/>
        </w:rPr>
        <w:t>“</w:t>
      </w:r>
      <w:proofErr w:type="spellStart"/>
      <w:r w:rsidRPr="003D2057">
        <w:rPr>
          <w:rStyle w:val="s1"/>
          <w:rFonts w:eastAsiaTheme="majorEastAsia"/>
          <w:lang w:val="lv-LV"/>
        </w:rPr>
        <w:t>Coin</w:t>
      </w:r>
      <w:proofErr w:type="spellEnd"/>
      <w:r w:rsidRPr="003D2057">
        <w:rPr>
          <w:rStyle w:val="s1"/>
          <w:rFonts w:eastAsiaTheme="majorEastAsia"/>
          <w:lang w:val="lv-LV"/>
        </w:rPr>
        <w:t>”</w:t>
      </w:r>
      <w:r w:rsidRPr="003D2057">
        <w:rPr>
          <w:lang w:val="lv-LV"/>
        </w:rPr>
        <w:t xml:space="preserve"> simboli, tiek aktivizēts atbilstošais </w:t>
      </w:r>
      <w:r w:rsidRPr="003D2057">
        <w:rPr>
          <w:rStyle w:val="s1"/>
          <w:rFonts w:eastAsiaTheme="majorEastAsia"/>
          <w:lang w:val="lv-LV"/>
        </w:rPr>
        <w:t>“</w:t>
      </w:r>
      <w:proofErr w:type="spellStart"/>
      <w:r w:rsidRPr="003D2057">
        <w:rPr>
          <w:rStyle w:val="s1"/>
          <w:rFonts w:eastAsiaTheme="majorEastAsia"/>
          <w:lang w:val="lv-LV"/>
        </w:rPr>
        <w:t>Jackpot</w:t>
      </w:r>
      <w:proofErr w:type="spellEnd"/>
      <w:r w:rsidRPr="003D2057">
        <w:rPr>
          <w:rStyle w:val="s1"/>
          <w:rFonts w:eastAsiaTheme="majorEastAsia"/>
          <w:lang w:val="lv-LV"/>
        </w:rPr>
        <w:t>”</w:t>
      </w:r>
    </w:p>
    <w:p w14:paraId="1E71D886" w14:textId="77777777" w:rsidR="00186FEB" w:rsidRPr="003D2057" w:rsidRDefault="00186FEB" w:rsidP="00186FEB">
      <w:pPr>
        <w:pStyle w:val="p1"/>
        <w:numPr>
          <w:ilvl w:val="0"/>
          <w:numId w:val="17"/>
        </w:numPr>
        <w:rPr>
          <w:lang w:val="lv-LV"/>
        </w:rPr>
      </w:pPr>
      <w:r w:rsidRPr="003D2057">
        <w:rPr>
          <w:lang w:val="lv-LV"/>
        </w:rPr>
        <w:t xml:space="preserve">Pieejami </w:t>
      </w:r>
      <w:r w:rsidRPr="003D2057">
        <w:rPr>
          <w:rStyle w:val="s1"/>
          <w:rFonts w:eastAsiaTheme="majorEastAsia"/>
          <w:lang w:val="lv-LV"/>
        </w:rPr>
        <w:t>4 “</w:t>
      </w:r>
      <w:proofErr w:type="spellStart"/>
      <w:r w:rsidRPr="003D2057">
        <w:rPr>
          <w:rStyle w:val="s1"/>
          <w:rFonts w:eastAsiaTheme="majorEastAsia"/>
          <w:lang w:val="lv-LV"/>
        </w:rPr>
        <w:t>Jackpot</w:t>
      </w:r>
      <w:proofErr w:type="spellEnd"/>
      <w:r w:rsidRPr="003D2057">
        <w:rPr>
          <w:rStyle w:val="s1"/>
          <w:rFonts w:eastAsiaTheme="majorEastAsia"/>
          <w:lang w:val="lv-LV"/>
        </w:rPr>
        <w:t>”</w:t>
      </w:r>
      <w:r w:rsidRPr="003D2057">
        <w:rPr>
          <w:lang w:val="lv-LV"/>
        </w:rPr>
        <w:t xml:space="preserve"> līmeņi:</w:t>
      </w:r>
    </w:p>
    <w:p w14:paraId="108C52AA" w14:textId="2728F1A0" w:rsidR="00186FEB" w:rsidRPr="003D2057" w:rsidRDefault="00186FEB" w:rsidP="00186FEB">
      <w:pPr>
        <w:pStyle w:val="p1"/>
        <w:numPr>
          <w:ilvl w:val="0"/>
          <w:numId w:val="15"/>
        </w:numPr>
        <w:rPr>
          <w:lang w:val="lv-LV"/>
        </w:rPr>
      </w:pPr>
      <w:r w:rsidRPr="003D2057">
        <w:rPr>
          <w:rStyle w:val="s1"/>
          <w:rFonts w:eastAsiaTheme="majorEastAsia"/>
          <w:lang w:val="lv-LV"/>
        </w:rPr>
        <w:t xml:space="preserve">“Mini </w:t>
      </w:r>
      <w:proofErr w:type="spellStart"/>
      <w:r w:rsidRPr="003D2057">
        <w:rPr>
          <w:rStyle w:val="s1"/>
          <w:rFonts w:eastAsiaTheme="majorEastAsia"/>
          <w:lang w:val="lv-LV"/>
        </w:rPr>
        <w:t>Jackpot</w:t>
      </w:r>
      <w:proofErr w:type="spellEnd"/>
      <w:r w:rsidRPr="003D2057">
        <w:rPr>
          <w:rStyle w:val="s1"/>
          <w:rFonts w:eastAsiaTheme="majorEastAsia"/>
          <w:lang w:val="lv-LV"/>
        </w:rPr>
        <w:t>”</w:t>
      </w:r>
      <w:r w:rsidRPr="003D2057">
        <w:rPr>
          <w:lang w:val="lv-LV"/>
        </w:rPr>
        <w:t xml:space="preserve"> </w:t>
      </w:r>
      <w:r w:rsidRPr="003D2057">
        <w:rPr>
          <w:lang w:val="lv-LV"/>
        </w:rPr>
        <w:t>-</w:t>
      </w:r>
      <w:r w:rsidRPr="003D2057">
        <w:rPr>
          <w:lang w:val="lv-LV"/>
        </w:rPr>
        <w:t xml:space="preserve"> </w:t>
      </w:r>
      <w:r w:rsidRPr="003D2057">
        <w:rPr>
          <w:rStyle w:val="s1"/>
          <w:rFonts w:eastAsiaTheme="majorEastAsia"/>
          <w:lang w:val="lv-LV"/>
        </w:rPr>
        <w:t>15x</w:t>
      </w:r>
      <w:r w:rsidRPr="003D2057">
        <w:rPr>
          <w:lang w:val="lv-LV"/>
        </w:rPr>
        <w:t xml:space="preserve"> kopējā likme</w:t>
      </w:r>
    </w:p>
    <w:p w14:paraId="724C1042" w14:textId="356CE71F" w:rsidR="00186FEB" w:rsidRPr="003D2057" w:rsidRDefault="00186FEB" w:rsidP="00186FEB">
      <w:pPr>
        <w:pStyle w:val="p1"/>
        <w:numPr>
          <w:ilvl w:val="0"/>
          <w:numId w:val="15"/>
        </w:numPr>
        <w:rPr>
          <w:lang w:val="lv-LV"/>
        </w:rPr>
      </w:pPr>
      <w:r w:rsidRPr="003D2057">
        <w:rPr>
          <w:rStyle w:val="s1"/>
          <w:rFonts w:eastAsiaTheme="majorEastAsia"/>
          <w:lang w:val="lv-LV"/>
        </w:rPr>
        <w:t xml:space="preserve">“Minor </w:t>
      </w:r>
      <w:proofErr w:type="spellStart"/>
      <w:r w:rsidRPr="003D2057">
        <w:rPr>
          <w:rStyle w:val="s1"/>
          <w:rFonts w:eastAsiaTheme="majorEastAsia"/>
          <w:lang w:val="lv-LV"/>
        </w:rPr>
        <w:t>Jackpot</w:t>
      </w:r>
      <w:proofErr w:type="spellEnd"/>
      <w:r w:rsidRPr="003D2057">
        <w:rPr>
          <w:rStyle w:val="s1"/>
          <w:rFonts w:eastAsiaTheme="majorEastAsia"/>
          <w:lang w:val="lv-LV"/>
        </w:rPr>
        <w:t>”</w:t>
      </w:r>
      <w:r w:rsidRPr="003D2057">
        <w:rPr>
          <w:lang w:val="lv-LV"/>
        </w:rPr>
        <w:t xml:space="preserve"> </w:t>
      </w:r>
      <w:r w:rsidRPr="003D2057">
        <w:rPr>
          <w:lang w:val="lv-LV"/>
        </w:rPr>
        <w:t>-</w:t>
      </w:r>
      <w:r w:rsidRPr="003D2057">
        <w:rPr>
          <w:lang w:val="lv-LV"/>
        </w:rPr>
        <w:t xml:space="preserve"> </w:t>
      </w:r>
      <w:r w:rsidRPr="003D2057">
        <w:rPr>
          <w:rStyle w:val="s1"/>
          <w:rFonts w:eastAsiaTheme="majorEastAsia"/>
          <w:lang w:val="lv-LV"/>
        </w:rPr>
        <w:t>30x</w:t>
      </w:r>
      <w:r w:rsidRPr="003D2057">
        <w:rPr>
          <w:lang w:val="lv-LV"/>
        </w:rPr>
        <w:t xml:space="preserve"> kopējā likme</w:t>
      </w:r>
    </w:p>
    <w:p w14:paraId="6B189F46" w14:textId="39A02CA5" w:rsidR="00186FEB" w:rsidRPr="003D2057" w:rsidRDefault="00186FEB" w:rsidP="00186FEB">
      <w:pPr>
        <w:pStyle w:val="p2"/>
        <w:numPr>
          <w:ilvl w:val="0"/>
          <w:numId w:val="15"/>
        </w:numPr>
        <w:rPr>
          <w:lang w:val="lv-LV"/>
        </w:rPr>
      </w:pPr>
      <w:r w:rsidRPr="003D2057">
        <w:rPr>
          <w:lang w:val="lv-LV"/>
        </w:rPr>
        <w:t xml:space="preserve">“Major </w:t>
      </w:r>
      <w:proofErr w:type="spellStart"/>
      <w:r w:rsidRPr="003D2057">
        <w:rPr>
          <w:lang w:val="lv-LV"/>
        </w:rPr>
        <w:t>Jackpot</w:t>
      </w:r>
      <w:proofErr w:type="spellEnd"/>
      <w:r w:rsidRPr="003D2057">
        <w:rPr>
          <w:lang w:val="lv-LV"/>
        </w:rPr>
        <w:t>”</w:t>
      </w:r>
      <w:r w:rsidRPr="003D2057">
        <w:rPr>
          <w:rStyle w:val="s2"/>
          <w:rFonts w:eastAsiaTheme="majorEastAsia"/>
          <w:lang w:val="lv-LV"/>
        </w:rPr>
        <w:t xml:space="preserve"> </w:t>
      </w:r>
      <w:r w:rsidRPr="003D2057">
        <w:rPr>
          <w:rStyle w:val="s2"/>
          <w:rFonts w:eastAsiaTheme="majorEastAsia"/>
          <w:lang w:val="lv-LV"/>
        </w:rPr>
        <w:t>-</w:t>
      </w:r>
      <w:r w:rsidRPr="003D2057">
        <w:rPr>
          <w:rStyle w:val="s2"/>
          <w:rFonts w:eastAsiaTheme="majorEastAsia"/>
          <w:lang w:val="lv-LV"/>
        </w:rPr>
        <w:t xml:space="preserve"> </w:t>
      </w:r>
      <w:r w:rsidRPr="003D2057">
        <w:rPr>
          <w:lang w:val="lv-LV"/>
        </w:rPr>
        <w:t>100x</w:t>
      </w:r>
      <w:r w:rsidRPr="003D2057">
        <w:rPr>
          <w:rStyle w:val="s2"/>
          <w:rFonts w:eastAsiaTheme="majorEastAsia"/>
          <w:lang w:val="lv-LV"/>
        </w:rPr>
        <w:t xml:space="preserve"> kopējā likme</w:t>
      </w:r>
    </w:p>
    <w:p w14:paraId="2AA31E77" w14:textId="60154F7D" w:rsidR="00186FEB" w:rsidRPr="003D2057" w:rsidRDefault="00186FEB" w:rsidP="00186FEB">
      <w:pPr>
        <w:pStyle w:val="p2"/>
        <w:numPr>
          <w:ilvl w:val="0"/>
          <w:numId w:val="15"/>
        </w:numPr>
        <w:rPr>
          <w:rStyle w:val="s2"/>
          <w:lang w:val="lv-LV"/>
        </w:rPr>
      </w:pPr>
      <w:r w:rsidRPr="003D2057">
        <w:rPr>
          <w:lang w:val="lv-LV"/>
        </w:rPr>
        <w:t xml:space="preserve">“Grand </w:t>
      </w:r>
      <w:proofErr w:type="spellStart"/>
      <w:r w:rsidRPr="003D2057">
        <w:rPr>
          <w:lang w:val="lv-LV"/>
        </w:rPr>
        <w:t>Jackpot</w:t>
      </w:r>
      <w:proofErr w:type="spellEnd"/>
      <w:r w:rsidRPr="003D2057">
        <w:rPr>
          <w:lang w:val="lv-LV"/>
        </w:rPr>
        <w:t>”</w:t>
      </w:r>
      <w:r w:rsidRPr="003D2057">
        <w:rPr>
          <w:rStyle w:val="s2"/>
          <w:rFonts w:eastAsiaTheme="majorEastAsia"/>
          <w:lang w:val="lv-LV"/>
        </w:rPr>
        <w:t xml:space="preserve"> </w:t>
      </w:r>
      <w:r w:rsidRPr="003D2057">
        <w:rPr>
          <w:rStyle w:val="s2"/>
          <w:rFonts w:eastAsiaTheme="majorEastAsia"/>
          <w:lang w:val="lv-LV"/>
        </w:rPr>
        <w:t>-</w:t>
      </w:r>
      <w:r w:rsidRPr="003D2057">
        <w:rPr>
          <w:rStyle w:val="s2"/>
          <w:rFonts w:eastAsiaTheme="majorEastAsia"/>
          <w:lang w:val="lv-LV"/>
        </w:rPr>
        <w:t xml:space="preserve"> </w:t>
      </w:r>
      <w:r w:rsidRPr="003D2057">
        <w:rPr>
          <w:lang w:val="lv-LV"/>
        </w:rPr>
        <w:t>1000x</w:t>
      </w:r>
      <w:r w:rsidRPr="003D2057">
        <w:rPr>
          <w:rStyle w:val="s2"/>
          <w:rFonts w:eastAsiaTheme="majorEastAsia"/>
          <w:lang w:val="lv-LV"/>
        </w:rPr>
        <w:t xml:space="preserve"> kopējā likme</w:t>
      </w:r>
    </w:p>
    <w:p w14:paraId="513D1CB9" w14:textId="2DD7725C" w:rsidR="00186FEB" w:rsidRPr="003D2057" w:rsidRDefault="00186FEB" w:rsidP="00186FEB">
      <w:pPr>
        <w:pStyle w:val="p2"/>
        <w:rPr>
          <w:rStyle w:val="s2"/>
          <w:rFonts w:eastAsiaTheme="majorEastAsia"/>
          <w:b/>
          <w:bCs/>
          <w:i/>
          <w:iCs/>
          <w:lang w:val="lv-LV"/>
        </w:rPr>
      </w:pPr>
      <w:r w:rsidRPr="003D2057">
        <w:rPr>
          <w:rStyle w:val="s2"/>
          <w:rFonts w:eastAsiaTheme="majorEastAsia"/>
          <w:b/>
          <w:bCs/>
          <w:i/>
          <w:iCs/>
          <w:lang w:val="lv-LV"/>
        </w:rPr>
        <w:t>“</w:t>
      </w:r>
      <w:proofErr w:type="spellStart"/>
      <w:r w:rsidRPr="003D2057">
        <w:rPr>
          <w:rStyle w:val="s2"/>
          <w:rFonts w:eastAsiaTheme="majorEastAsia"/>
          <w:b/>
          <w:bCs/>
          <w:i/>
          <w:iCs/>
          <w:lang w:val="lv-LV"/>
        </w:rPr>
        <w:t>Buy</w:t>
      </w:r>
      <w:proofErr w:type="spellEnd"/>
      <w:r w:rsidRPr="003D2057">
        <w:rPr>
          <w:rStyle w:val="s2"/>
          <w:rFonts w:eastAsiaTheme="majorEastAsia"/>
          <w:b/>
          <w:bCs/>
          <w:i/>
          <w:iCs/>
          <w:lang w:val="lv-LV"/>
        </w:rPr>
        <w:t xml:space="preserve"> </w:t>
      </w:r>
      <w:proofErr w:type="spellStart"/>
      <w:r w:rsidRPr="003D2057">
        <w:rPr>
          <w:rStyle w:val="s2"/>
          <w:rFonts w:eastAsiaTheme="majorEastAsia"/>
          <w:b/>
          <w:bCs/>
          <w:i/>
          <w:iCs/>
          <w:lang w:val="lv-LV"/>
        </w:rPr>
        <w:t>Bonus</w:t>
      </w:r>
      <w:proofErr w:type="spellEnd"/>
      <w:r w:rsidRPr="003D2057">
        <w:rPr>
          <w:rStyle w:val="s2"/>
          <w:rFonts w:eastAsiaTheme="majorEastAsia"/>
          <w:b/>
          <w:bCs/>
          <w:i/>
          <w:iCs/>
          <w:lang w:val="lv-LV"/>
        </w:rPr>
        <w:t>” funkcija</w:t>
      </w:r>
    </w:p>
    <w:p w14:paraId="00ECF02D" w14:textId="590A620C" w:rsidR="00186FEB" w:rsidRPr="003D2057" w:rsidRDefault="00186FEB" w:rsidP="00186FEB">
      <w:pPr>
        <w:pStyle w:val="p2"/>
        <w:numPr>
          <w:ilvl w:val="0"/>
          <w:numId w:val="19"/>
        </w:numPr>
        <w:rPr>
          <w:rStyle w:val="s2"/>
          <w:rFonts w:eastAsiaTheme="majorEastAsia"/>
          <w:lang w:val="lv-LV"/>
        </w:rPr>
      </w:pPr>
      <w:r w:rsidRPr="003D2057">
        <w:rPr>
          <w:rStyle w:val="s2"/>
          <w:rFonts w:eastAsiaTheme="majorEastAsia"/>
          <w:lang w:val="lv-LV"/>
        </w:rPr>
        <w:t xml:space="preserve">Ir iespēja aktivizēt bonusa spēli pamata spēles laikā, iegādājoties to par 75x no kopējās likmes un saņemot 1 </w:t>
      </w:r>
      <w:r w:rsidR="003D2057" w:rsidRPr="003D2057">
        <w:rPr>
          <w:rStyle w:val="s2"/>
          <w:rFonts w:eastAsiaTheme="majorEastAsia"/>
          <w:lang w:val="lv-LV"/>
        </w:rPr>
        <w:t xml:space="preserve">vai </w:t>
      </w:r>
      <w:r w:rsidRPr="003D2057">
        <w:rPr>
          <w:rStyle w:val="s2"/>
          <w:rFonts w:eastAsiaTheme="majorEastAsia"/>
          <w:lang w:val="lv-LV"/>
        </w:rPr>
        <w:t>vairākas funkcijas.</w:t>
      </w:r>
    </w:p>
    <w:p w14:paraId="43E6B246" w14:textId="7896618E" w:rsidR="003D2057" w:rsidRPr="003D2057" w:rsidRDefault="00186FEB" w:rsidP="003D2057">
      <w:pPr>
        <w:pStyle w:val="p2"/>
        <w:numPr>
          <w:ilvl w:val="0"/>
          <w:numId w:val="19"/>
        </w:numPr>
        <w:rPr>
          <w:rStyle w:val="s2"/>
          <w:rFonts w:eastAsiaTheme="majorEastAsia"/>
          <w:lang w:val="lv-LV"/>
        </w:rPr>
      </w:pPr>
      <w:r w:rsidRPr="003D2057">
        <w:rPr>
          <w:rStyle w:val="s2"/>
          <w:rFonts w:eastAsiaTheme="majorEastAsia"/>
          <w:lang w:val="lv-LV"/>
        </w:rPr>
        <w:t xml:space="preserve">Ir iespēja aktivizēt </w:t>
      </w:r>
      <w:r w:rsidRPr="003D2057">
        <w:rPr>
          <w:rStyle w:val="s2"/>
          <w:rFonts w:eastAsiaTheme="majorEastAsia"/>
          <w:lang w:val="lv-LV"/>
        </w:rPr>
        <w:t>“</w:t>
      </w:r>
      <w:proofErr w:type="spellStart"/>
      <w:r w:rsidRPr="003D2057">
        <w:rPr>
          <w:rStyle w:val="s2"/>
          <w:rFonts w:eastAsiaTheme="majorEastAsia"/>
          <w:lang w:val="lv-LV"/>
        </w:rPr>
        <w:t>Super</w:t>
      </w:r>
      <w:proofErr w:type="spellEnd"/>
      <w:r w:rsidRPr="003D2057">
        <w:rPr>
          <w:rStyle w:val="s2"/>
          <w:rFonts w:eastAsiaTheme="majorEastAsia"/>
          <w:lang w:val="lv-LV"/>
        </w:rPr>
        <w:t xml:space="preserve">” </w:t>
      </w:r>
      <w:r w:rsidRPr="003D2057">
        <w:rPr>
          <w:rStyle w:val="s2"/>
          <w:rFonts w:eastAsiaTheme="majorEastAsia"/>
          <w:lang w:val="lv-LV"/>
        </w:rPr>
        <w:t xml:space="preserve">bonusa spēli pamata spēles laik, iegādājoties to par </w:t>
      </w:r>
      <w:r w:rsidRPr="003D2057">
        <w:rPr>
          <w:rStyle w:val="s2"/>
          <w:rFonts w:eastAsiaTheme="majorEastAsia"/>
          <w:lang w:val="lv-LV"/>
        </w:rPr>
        <w:t>200</w:t>
      </w:r>
      <w:r w:rsidRPr="003D2057">
        <w:rPr>
          <w:rStyle w:val="s2"/>
          <w:rFonts w:eastAsiaTheme="majorEastAsia"/>
          <w:lang w:val="lv-LV"/>
        </w:rPr>
        <w:t xml:space="preserve">x no kopējās likmes un saņemot </w:t>
      </w:r>
      <w:r w:rsidR="003D2057" w:rsidRPr="003D2057">
        <w:rPr>
          <w:rStyle w:val="s2"/>
          <w:rFonts w:eastAsiaTheme="majorEastAsia"/>
          <w:lang w:val="lv-LV"/>
        </w:rPr>
        <w:t xml:space="preserve">visas </w:t>
      </w:r>
      <w:r w:rsidRPr="003D2057">
        <w:rPr>
          <w:rStyle w:val="s2"/>
          <w:rFonts w:eastAsiaTheme="majorEastAsia"/>
          <w:lang w:val="lv-LV"/>
        </w:rPr>
        <w:t xml:space="preserve">3 garantētas </w:t>
      </w:r>
      <w:r w:rsidRPr="003D2057">
        <w:rPr>
          <w:rStyle w:val="s2"/>
          <w:rFonts w:eastAsiaTheme="majorEastAsia"/>
          <w:lang w:val="lv-LV"/>
        </w:rPr>
        <w:t>funkcijas.</w:t>
      </w:r>
    </w:p>
    <w:p w14:paraId="41C33D09" w14:textId="77777777" w:rsidR="003D2057" w:rsidRPr="003D2057" w:rsidRDefault="003D2057" w:rsidP="003D2057">
      <w:pPr>
        <w:spacing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b/>
          <w:bCs/>
          <w:color w:val="000000"/>
          <w:kern w:val="0"/>
          <w:lang w:val="lv-LV"/>
          <w14:ligatures w14:val="none"/>
        </w:rPr>
        <w:t>6. Nosacījumi, kuriem iestājoties dalībnieks saņem laimestu, un laimestu lielums [arī laimestu attiecība pret dalības maksu (likmi)]</w:t>
      </w:r>
    </w:p>
    <w:p w14:paraId="7A096519" w14:textId="77777777" w:rsidR="003D2057" w:rsidRPr="003D2057" w:rsidRDefault="003D2057" w:rsidP="003D2057">
      <w:pPr>
        <w:spacing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 xml:space="preserve">Laimests tiek piešķirts, ja simboli izkrīt no kreisās uz labo pusi uz vienas no 5 fiksētajām izmaksas līnijām. </w:t>
      </w:r>
    </w:p>
    <w:p w14:paraId="55786053" w14:textId="76C845B1" w:rsidR="003D2057" w:rsidRPr="003D2057" w:rsidRDefault="003D2057" w:rsidP="003D2057">
      <w:pPr>
        <w:spacing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 xml:space="preserve">Teorētiskais </w:t>
      </w:r>
      <w:proofErr w:type="spellStart"/>
      <w:r w:rsidRPr="003D2057">
        <w:rPr>
          <w:rFonts w:ascii="Times New Roman" w:eastAsia="Times New Roman" w:hAnsi="Times New Roman" w:cs="Times New Roman"/>
          <w:color w:val="000000"/>
          <w:kern w:val="0"/>
          <w:lang w:val="lv-LV"/>
          <w14:ligatures w14:val="none"/>
        </w:rPr>
        <w:t>atdeves</w:t>
      </w:r>
      <w:proofErr w:type="spellEnd"/>
      <w:r w:rsidRPr="003D2057">
        <w:rPr>
          <w:rFonts w:ascii="Times New Roman" w:eastAsia="Times New Roman" w:hAnsi="Times New Roman" w:cs="Times New Roman"/>
          <w:color w:val="000000"/>
          <w:kern w:val="0"/>
          <w:lang w:val="lv-LV"/>
          <w14:ligatures w14:val="none"/>
        </w:rPr>
        <w:t xml:space="preserve"> procents (RTP): 95.36%</w:t>
      </w:r>
    </w:p>
    <w:p w14:paraId="06142DBE"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lastRenderedPageBreak/>
        <w:t xml:space="preserve">Maksimālā laimesta summa ir ierobežota ar maksimālo iespējamo laimestu spēlē, bet nepārsniedzot 250 000 EUR apmēru. Ja raunda kopējais laimests sasniedz  250 000 EUR apmēru, raunds beidzas nekavējoties un tiek piešķirts maksimālais laimests un visas atlikušās </w:t>
      </w:r>
      <w:proofErr w:type="spellStart"/>
      <w:r w:rsidRPr="003D2057">
        <w:rPr>
          <w:rFonts w:ascii="Times New Roman" w:eastAsia="Times New Roman" w:hAnsi="Times New Roman" w:cs="Times New Roman"/>
          <w:color w:val="000000"/>
          <w:kern w:val="0"/>
          <w:lang w:val="lv-LV"/>
          <w14:ligatures w14:val="none"/>
        </w:rPr>
        <w:t>papildspēles</w:t>
      </w:r>
      <w:proofErr w:type="spellEnd"/>
      <w:r w:rsidRPr="003D2057">
        <w:rPr>
          <w:rFonts w:ascii="Times New Roman" w:eastAsia="Times New Roman" w:hAnsi="Times New Roman" w:cs="Times New Roman"/>
          <w:color w:val="000000"/>
          <w:kern w:val="0"/>
          <w:lang w:val="lv-LV"/>
          <w14:ligatures w14:val="none"/>
        </w:rPr>
        <w:t xml:space="preserve"> tiek izbeigtas</w:t>
      </w:r>
    </w:p>
    <w:p w14:paraId="4F2B807A"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b/>
          <w:bCs/>
          <w:color w:val="000000"/>
          <w:kern w:val="0"/>
          <w:lang w:val="lv-LV"/>
          <w14:ligatures w14:val="none"/>
        </w:rPr>
        <w:t>7.</w:t>
      </w:r>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Kārtība</w:t>
      </w:r>
      <w:proofErr w:type="spellEnd"/>
      <w:r w:rsidRPr="003D2057">
        <w:rPr>
          <w:rFonts w:ascii="Times New Roman" w:eastAsia="Times New Roman" w:hAnsi="Times New Roman" w:cs="Times New Roman"/>
          <w:b/>
          <w:bCs/>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kāda</w:t>
      </w:r>
      <w:proofErr w:type="spellEnd"/>
      <w:r w:rsidRPr="003D2057">
        <w:rPr>
          <w:rFonts w:ascii="Times New Roman" w:eastAsia="Times New Roman" w:hAnsi="Times New Roman" w:cs="Times New Roman"/>
          <w:b/>
          <w:bCs/>
          <w:color w:val="000000"/>
          <w:kern w:val="0"/>
          <w:lang w:val="lv-LV"/>
          <w14:ligatures w14:val="none"/>
        </w:rPr>
        <w:t xml:space="preserve">̄ notiek </w:t>
      </w:r>
      <w:proofErr w:type="spellStart"/>
      <w:r w:rsidRPr="003D2057">
        <w:rPr>
          <w:rFonts w:ascii="Times New Roman" w:eastAsia="Times New Roman" w:hAnsi="Times New Roman" w:cs="Times New Roman"/>
          <w:b/>
          <w:bCs/>
          <w:color w:val="000000"/>
          <w:kern w:val="0"/>
          <w:lang w:val="lv-LV"/>
          <w14:ligatures w14:val="none"/>
        </w:rPr>
        <w:t>pieteikšanās</w:t>
      </w:r>
      <w:proofErr w:type="spellEnd"/>
      <w:r w:rsidRPr="003D2057">
        <w:rPr>
          <w:rFonts w:ascii="Times New Roman" w:eastAsia="Times New Roman" w:hAnsi="Times New Roman" w:cs="Times New Roman"/>
          <w:b/>
          <w:bCs/>
          <w:color w:val="000000"/>
          <w:kern w:val="0"/>
          <w:lang w:val="lv-LV"/>
          <w14:ligatures w14:val="none"/>
        </w:rPr>
        <w:t xml:space="preserve"> uz laimestu un </w:t>
      </w:r>
      <w:proofErr w:type="spellStart"/>
      <w:r w:rsidRPr="003D2057">
        <w:rPr>
          <w:rFonts w:ascii="Times New Roman" w:eastAsia="Times New Roman" w:hAnsi="Times New Roman" w:cs="Times New Roman"/>
          <w:b/>
          <w:bCs/>
          <w:color w:val="000000"/>
          <w:kern w:val="0"/>
          <w:lang w:val="lv-LV"/>
          <w14:ligatures w14:val="none"/>
        </w:rPr>
        <w:t>kāda</w:t>
      </w:r>
      <w:proofErr w:type="spellEnd"/>
      <w:r w:rsidRPr="003D2057">
        <w:rPr>
          <w:rFonts w:ascii="Times New Roman" w:eastAsia="Times New Roman" w:hAnsi="Times New Roman" w:cs="Times New Roman"/>
          <w:b/>
          <w:bCs/>
          <w:color w:val="000000"/>
          <w:kern w:val="0"/>
          <w:lang w:val="lv-LV"/>
          <w14:ligatures w14:val="none"/>
        </w:rPr>
        <w:t>̄ to izsniedz </w:t>
      </w:r>
    </w:p>
    <w:p w14:paraId="52ECB9D6"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 xml:space="preserve">Laimests tiek </w:t>
      </w:r>
      <w:proofErr w:type="spellStart"/>
      <w:r w:rsidRPr="003D2057">
        <w:rPr>
          <w:rFonts w:ascii="Times New Roman" w:eastAsia="Times New Roman" w:hAnsi="Times New Roman" w:cs="Times New Roman"/>
          <w:color w:val="000000"/>
          <w:kern w:val="0"/>
          <w:lang w:val="lv-LV"/>
          <w14:ligatures w14:val="none"/>
        </w:rPr>
        <w:t>automātiski</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ieskaitīts</w:t>
      </w:r>
      <w:proofErr w:type="spellEnd"/>
      <w:r w:rsidRPr="003D2057">
        <w:rPr>
          <w:rFonts w:ascii="Times New Roman" w:eastAsia="Times New Roman" w:hAnsi="Times New Roman" w:cs="Times New Roman"/>
          <w:color w:val="000000"/>
          <w:kern w:val="0"/>
          <w:lang w:val="lv-LV"/>
          <w14:ligatures w14:val="none"/>
        </w:rPr>
        <w:t xml:space="preserve"> klienta Spins.lv kontā </w:t>
      </w:r>
    </w:p>
    <w:p w14:paraId="5EA227B3"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b/>
          <w:bCs/>
          <w:color w:val="000000"/>
          <w:kern w:val="0"/>
          <w:lang w:val="lv-LV"/>
          <w14:ligatures w14:val="none"/>
        </w:rPr>
        <w:t>8.</w:t>
      </w:r>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Termiņs</w:t>
      </w:r>
      <w:proofErr w:type="spellEnd"/>
      <w:r w:rsidRPr="003D2057">
        <w:rPr>
          <w:rFonts w:ascii="Times New Roman" w:eastAsia="Times New Roman" w:hAnsi="Times New Roman" w:cs="Times New Roman"/>
          <w:b/>
          <w:bCs/>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līdz</w:t>
      </w:r>
      <w:proofErr w:type="spellEnd"/>
      <w:r w:rsidRPr="003D2057">
        <w:rPr>
          <w:rFonts w:ascii="Times New Roman" w:eastAsia="Times New Roman" w:hAnsi="Times New Roman" w:cs="Times New Roman"/>
          <w:b/>
          <w:bCs/>
          <w:color w:val="000000"/>
          <w:kern w:val="0"/>
          <w:lang w:val="lv-LV"/>
          <w14:ligatures w14:val="none"/>
        </w:rPr>
        <w:t xml:space="preserve"> kuram </w:t>
      </w:r>
      <w:proofErr w:type="spellStart"/>
      <w:r w:rsidRPr="003D2057">
        <w:rPr>
          <w:rFonts w:ascii="Times New Roman" w:eastAsia="Times New Roman" w:hAnsi="Times New Roman" w:cs="Times New Roman"/>
          <w:b/>
          <w:bCs/>
          <w:color w:val="000000"/>
          <w:kern w:val="0"/>
          <w:lang w:val="lv-LV"/>
          <w14:ligatures w14:val="none"/>
        </w:rPr>
        <w:t>azartspēles</w:t>
      </w:r>
      <w:proofErr w:type="spellEnd"/>
      <w:r w:rsidRPr="003D2057">
        <w:rPr>
          <w:rFonts w:ascii="Times New Roman" w:eastAsia="Times New Roman" w:hAnsi="Times New Roman" w:cs="Times New Roman"/>
          <w:b/>
          <w:bCs/>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dalībnieks</w:t>
      </w:r>
      <w:proofErr w:type="spellEnd"/>
      <w:r w:rsidRPr="003D2057">
        <w:rPr>
          <w:rFonts w:ascii="Times New Roman" w:eastAsia="Times New Roman" w:hAnsi="Times New Roman" w:cs="Times New Roman"/>
          <w:b/>
          <w:bCs/>
          <w:color w:val="000000"/>
          <w:kern w:val="0"/>
          <w:lang w:val="lv-LV"/>
          <w14:ligatures w14:val="none"/>
        </w:rPr>
        <w:t xml:space="preserve"> var pieteikties uz laimestu </w:t>
      </w:r>
    </w:p>
    <w:p w14:paraId="0DD9D985"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 xml:space="preserve">Laimesti, kas </w:t>
      </w:r>
      <w:proofErr w:type="spellStart"/>
      <w:r w:rsidRPr="003D2057">
        <w:rPr>
          <w:rFonts w:ascii="Times New Roman" w:eastAsia="Times New Roman" w:hAnsi="Times New Roman" w:cs="Times New Roman"/>
          <w:color w:val="000000"/>
          <w:kern w:val="0"/>
          <w:lang w:val="lv-LV"/>
          <w14:ligatures w14:val="none"/>
        </w:rPr>
        <w:t>nepārsniedz</w:t>
      </w:r>
      <w:proofErr w:type="spellEnd"/>
      <w:r w:rsidRPr="003D2057">
        <w:rPr>
          <w:rFonts w:ascii="Times New Roman" w:eastAsia="Times New Roman" w:hAnsi="Times New Roman" w:cs="Times New Roman"/>
          <w:color w:val="000000"/>
          <w:kern w:val="0"/>
          <w:lang w:val="lv-LV"/>
          <w14:ligatures w14:val="none"/>
        </w:rPr>
        <w:t xml:space="preserve"> 720 </w:t>
      </w:r>
      <w:proofErr w:type="spellStart"/>
      <w:r w:rsidRPr="003D2057">
        <w:rPr>
          <w:rFonts w:ascii="Times New Roman" w:eastAsia="Times New Roman" w:hAnsi="Times New Roman" w:cs="Times New Roman"/>
          <w:color w:val="000000"/>
          <w:kern w:val="0"/>
          <w:lang w:val="lv-LV"/>
          <w14:ligatures w14:val="none"/>
        </w:rPr>
        <w:t>euro</w:t>
      </w:r>
      <w:proofErr w:type="spellEnd"/>
      <w:r w:rsidRPr="003D2057">
        <w:rPr>
          <w:rFonts w:ascii="Times New Roman" w:eastAsia="Times New Roman" w:hAnsi="Times New Roman" w:cs="Times New Roman"/>
          <w:color w:val="000000"/>
          <w:kern w:val="0"/>
          <w:lang w:val="lv-LV"/>
          <w14:ligatures w14:val="none"/>
        </w:rPr>
        <w:t xml:space="preserve"> tiek </w:t>
      </w:r>
      <w:proofErr w:type="spellStart"/>
      <w:r w:rsidRPr="003D2057">
        <w:rPr>
          <w:rFonts w:ascii="Times New Roman" w:eastAsia="Times New Roman" w:hAnsi="Times New Roman" w:cs="Times New Roman"/>
          <w:color w:val="000000"/>
          <w:kern w:val="0"/>
          <w:lang w:val="lv-LV"/>
          <w14:ligatures w14:val="none"/>
        </w:rPr>
        <w:t>izmaksāti</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nekavējoties</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pēc</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spēles</w:t>
      </w:r>
      <w:proofErr w:type="spellEnd"/>
      <w:r w:rsidRPr="003D2057">
        <w:rPr>
          <w:rFonts w:ascii="Times New Roman" w:eastAsia="Times New Roman" w:hAnsi="Times New Roman" w:cs="Times New Roman"/>
          <w:color w:val="000000"/>
          <w:kern w:val="0"/>
          <w:lang w:val="lv-LV"/>
          <w14:ligatures w14:val="none"/>
        </w:rPr>
        <w:t xml:space="preserve"> sesijas </w:t>
      </w:r>
      <w:proofErr w:type="spellStart"/>
      <w:r w:rsidRPr="003D2057">
        <w:rPr>
          <w:rFonts w:ascii="Times New Roman" w:eastAsia="Times New Roman" w:hAnsi="Times New Roman" w:cs="Times New Roman"/>
          <w:color w:val="000000"/>
          <w:kern w:val="0"/>
          <w:lang w:val="lv-LV"/>
          <w14:ligatures w14:val="none"/>
        </w:rPr>
        <w:t>beigām</w:t>
      </w:r>
      <w:proofErr w:type="spellEnd"/>
      <w:r w:rsidRPr="003D2057">
        <w:rPr>
          <w:rFonts w:ascii="Times New Roman" w:eastAsia="Times New Roman" w:hAnsi="Times New Roman" w:cs="Times New Roman"/>
          <w:color w:val="000000"/>
          <w:kern w:val="0"/>
          <w:lang w:val="lv-LV"/>
          <w14:ligatures w14:val="none"/>
        </w:rPr>
        <w:t xml:space="preserve">. Laimesti no 720 </w:t>
      </w:r>
      <w:proofErr w:type="spellStart"/>
      <w:r w:rsidRPr="003D2057">
        <w:rPr>
          <w:rFonts w:ascii="Times New Roman" w:eastAsia="Times New Roman" w:hAnsi="Times New Roman" w:cs="Times New Roman"/>
          <w:color w:val="000000"/>
          <w:kern w:val="0"/>
          <w:lang w:val="lv-LV"/>
          <w14:ligatures w14:val="none"/>
        </w:rPr>
        <w:t>euro</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līdz</w:t>
      </w:r>
      <w:proofErr w:type="spellEnd"/>
      <w:r w:rsidRPr="003D2057">
        <w:rPr>
          <w:rFonts w:ascii="Times New Roman" w:eastAsia="Times New Roman" w:hAnsi="Times New Roman" w:cs="Times New Roman"/>
          <w:color w:val="000000"/>
          <w:kern w:val="0"/>
          <w:lang w:val="lv-LV"/>
          <w14:ligatures w14:val="none"/>
        </w:rPr>
        <w:t xml:space="preserve"> 14300 </w:t>
      </w:r>
      <w:proofErr w:type="spellStart"/>
      <w:r w:rsidRPr="003D2057">
        <w:rPr>
          <w:rFonts w:ascii="Times New Roman" w:eastAsia="Times New Roman" w:hAnsi="Times New Roman" w:cs="Times New Roman"/>
          <w:color w:val="000000"/>
          <w:kern w:val="0"/>
          <w:lang w:val="lv-LV"/>
          <w14:ligatures w14:val="none"/>
        </w:rPr>
        <w:t>euro</w:t>
      </w:r>
      <w:proofErr w:type="spellEnd"/>
      <w:r w:rsidRPr="003D2057">
        <w:rPr>
          <w:rFonts w:ascii="Times New Roman" w:eastAsia="Times New Roman" w:hAnsi="Times New Roman" w:cs="Times New Roman"/>
          <w:color w:val="000000"/>
          <w:kern w:val="0"/>
          <w:lang w:val="lv-LV"/>
          <w14:ligatures w14:val="none"/>
        </w:rPr>
        <w:t xml:space="preserve"> tiek </w:t>
      </w:r>
      <w:proofErr w:type="spellStart"/>
      <w:r w:rsidRPr="003D2057">
        <w:rPr>
          <w:rFonts w:ascii="Times New Roman" w:eastAsia="Times New Roman" w:hAnsi="Times New Roman" w:cs="Times New Roman"/>
          <w:color w:val="000000"/>
          <w:kern w:val="0"/>
          <w:lang w:val="lv-LV"/>
          <w14:ligatures w14:val="none"/>
        </w:rPr>
        <w:t>izmaksāti</w:t>
      </w:r>
      <w:proofErr w:type="spellEnd"/>
      <w:r w:rsidRPr="003D2057">
        <w:rPr>
          <w:rFonts w:ascii="Times New Roman" w:eastAsia="Times New Roman" w:hAnsi="Times New Roman" w:cs="Times New Roman"/>
          <w:color w:val="000000"/>
          <w:kern w:val="0"/>
          <w:lang w:val="lv-LV"/>
          <w14:ligatures w14:val="none"/>
        </w:rPr>
        <w:t xml:space="preserve"> 24 stundu laikā. Laimesti, kuri </w:t>
      </w:r>
      <w:proofErr w:type="spellStart"/>
      <w:r w:rsidRPr="003D2057">
        <w:rPr>
          <w:rFonts w:ascii="Times New Roman" w:eastAsia="Times New Roman" w:hAnsi="Times New Roman" w:cs="Times New Roman"/>
          <w:color w:val="000000"/>
          <w:kern w:val="0"/>
          <w:lang w:val="lv-LV"/>
          <w14:ligatures w14:val="none"/>
        </w:rPr>
        <w:t>pārsniedz</w:t>
      </w:r>
      <w:proofErr w:type="spellEnd"/>
      <w:r w:rsidRPr="003D2057">
        <w:rPr>
          <w:rFonts w:ascii="Times New Roman" w:eastAsia="Times New Roman" w:hAnsi="Times New Roman" w:cs="Times New Roman"/>
          <w:color w:val="000000"/>
          <w:kern w:val="0"/>
          <w:lang w:val="lv-LV"/>
          <w14:ligatures w14:val="none"/>
        </w:rPr>
        <w:t xml:space="preserve"> 14300 </w:t>
      </w:r>
      <w:proofErr w:type="spellStart"/>
      <w:r w:rsidRPr="003D2057">
        <w:rPr>
          <w:rFonts w:ascii="Times New Roman" w:eastAsia="Times New Roman" w:hAnsi="Times New Roman" w:cs="Times New Roman"/>
          <w:color w:val="000000"/>
          <w:kern w:val="0"/>
          <w:lang w:val="lv-LV"/>
          <w14:ligatures w14:val="none"/>
        </w:rPr>
        <w:t>euro</w:t>
      </w:r>
      <w:proofErr w:type="spellEnd"/>
      <w:r w:rsidRPr="003D2057">
        <w:rPr>
          <w:rFonts w:ascii="Times New Roman" w:eastAsia="Times New Roman" w:hAnsi="Times New Roman" w:cs="Times New Roman"/>
          <w:color w:val="000000"/>
          <w:kern w:val="0"/>
          <w:lang w:val="lv-LV"/>
          <w14:ligatures w14:val="none"/>
        </w:rPr>
        <w:t xml:space="preserve"> izmaksā </w:t>
      </w:r>
      <w:proofErr w:type="spellStart"/>
      <w:r w:rsidRPr="003D2057">
        <w:rPr>
          <w:rFonts w:ascii="Times New Roman" w:eastAsia="Times New Roman" w:hAnsi="Times New Roman" w:cs="Times New Roman"/>
          <w:color w:val="000000"/>
          <w:kern w:val="0"/>
          <w:lang w:val="lv-LV"/>
          <w14:ligatures w14:val="none"/>
        </w:rPr>
        <w:t>azartspēles</w:t>
      </w:r>
      <w:proofErr w:type="spellEnd"/>
      <w:r w:rsidRPr="003D2057">
        <w:rPr>
          <w:rFonts w:ascii="Times New Roman" w:eastAsia="Times New Roman" w:hAnsi="Times New Roman" w:cs="Times New Roman"/>
          <w:color w:val="000000"/>
          <w:kern w:val="0"/>
          <w:lang w:val="lv-LV"/>
          <w14:ligatures w14:val="none"/>
        </w:rPr>
        <w:t xml:space="preserve"> noteikumos </w:t>
      </w:r>
      <w:proofErr w:type="spellStart"/>
      <w:r w:rsidRPr="003D2057">
        <w:rPr>
          <w:rFonts w:ascii="Times New Roman" w:eastAsia="Times New Roman" w:hAnsi="Times New Roman" w:cs="Times New Roman"/>
          <w:color w:val="000000"/>
          <w:kern w:val="0"/>
          <w:lang w:val="lv-LV"/>
          <w14:ligatures w14:val="none"/>
        </w:rPr>
        <w:t>apstiprināta</w:t>
      </w:r>
      <w:proofErr w:type="spellEnd"/>
      <w:r w:rsidRPr="003D2057">
        <w:rPr>
          <w:rFonts w:ascii="Times New Roman" w:eastAsia="Times New Roman" w:hAnsi="Times New Roman" w:cs="Times New Roman"/>
          <w:color w:val="000000"/>
          <w:kern w:val="0"/>
          <w:lang w:val="lv-LV"/>
          <w14:ligatures w14:val="none"/>
        </w:rPr>
        <w:t xml:space="preserve">̄ </w:t>
      </w:r>
      <w:proofErr w:type="spellStart"/>
      <w:r w:rsidRPr="003D2057">
        <w:rPr>
          <w:rFonts w:ascii="Times New Roman" w:eastAsia="Times New Roman" w:hAnsi="Times New Roman" w:cs="Times New Roman"/>
          <w:color w:val="000000"/>
          <w:kern w:val="0"/>
          <w:lang w:val="lv-LV"/>
          <w14:ligatures w14:val="none"/>
        </w:rPr>
        <w:t>kārtība</w:t>
      </w:r>
      <w:proofErr w:type="spellEnd"/>
      <w:r w:rsidRPr="003D2057">
        <w:rPr>
          <w:rFonts w:ascii="Times New Roman" w:eastAsia="Times New Roman" w:hAnsi="Times New Roman" w:cs="Times New Roman"/>
          <w:color w:val="000000"/>
          <w:kern w:val="0"/>
          <w:lang w:val="lv-LV"/>
          <w14:ligatures w14:val="none"/>
        </w:rPr>
        <w:t xml:space="preserve">̄ ne </w:t>
      </w:r>
      <w:proofErr w:type="spellStart"/>
      <w:r w:rsidRPr="003D2057">
        <w:rPr>
          <w:rFonts w:ascii="Times New Roman" w:eastAsia="Times New Roman" w:hAnsi="Times New Roman" w:cs="Times New Roman"/>
          <w:color w:val="000000"/>
          <w:kern w:val="0"/>
          <w:lang w:val="lv-LV"/>
          <w14:ligatures w14:val="none"/>
        </w:rPr>
        <w:t>vēlāk</w:t>
      </w:r>
      <w:proofErr w:type="spellEnd"/>
      <w:r w:rsidRPr="003D2057">
        <w:rPr>
          <w:rFonts w:ascii="Times New Roman" w:eastAsia="Times New Roman" w:hAnsi="Times New Roman" w:cs="Times New Roman"/>
          <w:color w:val="000000"/>
          <w:kern w:val="0"/>
          <w:lang w:val="lv-LV"/>
          <w14:ligatures w14:val="none"/>
        </w:rPr>
        <w:t xml:space="preserve"> kā 30 dienu laikā un ne </w:t>
      </w:r>
      <w:proofErr w:type="spellStart"/>
      <w:r w:rsidRPr="003D2057">
        <w:rPr>
          <w:rFonts w:ascii="Times New Roman" w:eastAsia="Times New Roman" w:hAnsi="Times New Roman" w:cs="Times New Roman"/>
          <w:color w:val="000000"/>
          <w:kern w:val="0"/>
          <w:lang w:val="lv-LV"/>
          <w14:ligatures w14:val="none"/>
        </w:rPr>
        <w:t>vairāk</w:t>
      </w:r>
      <w:proofErr w:type="spellEnd"/>
      <w:r w:rsidRPr="003D2057">
        <w:rPr>
          <w:rFonts w:ascii="Times New Roman" w:eastAsia="Times New Roman" w:hAnsi="Times New Roman" w:cs="Times New Roman"/>
          <w:color w:val="000000"/>
          <w:kern w:val="0"/>
          <w:lang w:val="lv-LV"/>
          <w14:ligatures w14:val="none"/>
        </w:rPr>
        <w:t xml:space="preserve"> kā divos </w:t>
      </w:r>
      <w:proofErr w:type="spellStart"/>
      <w:r w:rsidRPr="003D2057">
        <w:rPr>
          <w:rFonts w:ascii="Times New Roman" w:eastAsia="Times New Roman" w:hAnsi="Times New Roman" w:cs="Times New Roman"/>
          <w:color w:val="000000"/>
          <w:kern w:val="0"/>
          <w:lang w:val="lv-LV"/>
          <w14:ligatures w14:val="none"/>
        </w:rPr>
        <w:t>maksājumos</w:t>
      </w:r>
      <w:proofErr w:type="spellEnd"/>
      <w:r w:rsidRPr="003D2057">
        <w:rPr>
          <w:rFonts w:ascii="Times New Roman" w:eastAsia="Times New Roman" w:hAnsi="Times New Roman" w:cs="Times New Roman"/>
          <w:color w:val="000000"/>
          <w:kern w:val="0"/>
          <w:lang w:val="lv-LV"/>
          <w14:ligatures w14:val="none"/>
        </w:rPr>
        <w:t>. </w:t>
      </w:r>
    </w:p>
    <w:p w14:paraId="797A6E79"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b/>
          <w:bCs/>
          <w:color w:val="000000"/>
          <w:kern w:val="0"/>
          <w:lang w:val="lv-LV"/>
          <w14:ligatures w14:val="none"/>
        </w:rPr>
        <w:t>9.</w:t>
      </w:r>
      <w:r w:rsidRPr="003D2057">
        <w:rPr>
          <w:rFonts w:ascii="Times New Roman" w:eastAsia="Times New Roman" w:hAnsi="Times New Roman" w:cs="Times New Roman"/>
          <w:color w:val="000000"/>
          <w:kern w:val="0"/>
          <w:lang w:val="lv-LV"/>
          <w14:ligatures w14:val="none"/>
        </w:rPr>
        <w:t xml:space="preserve"> </w:t>
      </w:r>
      <w:r w:rsidRPr="003D2057">
        <w:rPr>
          <w:rFonts w:ascii="Times New Roman" w:eastAsia="Times New Roman" w:hAnsi="Times New Roman" w:cs="Times New Roman"/>
          <w:b/>
          <w:bCs/>
          <w:color w:val="000000"/>
          <w:kern w:val="0"/>
          <w:lang w:val="lv-LV"/>
          <w14:ligatures w14:val="none"/>
        </w:rPr>
        <w:t xml:space="preserve">Kur </w:t>
      </w:r>
      <w:proofErr w:type="spellStart"/>
      <w:r w:rsidRPr="003D2057">
        <w:rPr>
          <w:rFonts w:ascii="Times New Roman" w:eastAsia="Times New Roman" w:hAnsi="Times New Roman" w:cs="Times New Roman"/>
          <w:b/>
          <w:bCs/>
          <w:color w:val="000000"/>
          <w:kern w:val="0"/>
          <w:lang w:val="lv-LV"/>
          <w14:ligatures w14:val="none"/>
        </w:rPr>
        <w:t>dalībnieks</w:t>
      </w:r>
      <w:proofErr w:type="spellEnd"/>
      <w:r w:rsidRPr="003D2057">
        <w:rPr>
          <w:rFonts w:ascii="Times New Roman" w:eastAsia="Times New Roman" w:hAnsi="Times New Roman" w:cs="Times New Roman"/>
          <w:b/>
          <w:bCs/>
          <w:color w:val="000000"/>
          <w:kern w:val="0"/>
          <w:lang w:val="lv-LV"/>
          <w14:ligatures w14:val="none"/>
        </w:rPr>
        <w:t xml:space="preserve"> var </w:t>
      </w:r>
      <w:proofErr w:type="spellStart"/>
      <w:r w:rsidRPr="003D2057">
        <w:rPr>
          <w:rFonts w:ascii="Times New Roman" w:eastAsia="Times New Roman" w:hAnsi="Times New Roman" w:cs="Times New Roman"/>
          <w:b/>
          <w:bCs/>
          <w:color w:val="000000"/>
          <w:kern w:val="0"/>
          <w:lang w:val="lv-LV"/>
          <w14:ligatures w14:val="none"/>
        </w:rPr>
        <w:t>vērsties</w:t>
      </w:r>
      <w:proofErr w:type="spellEnd"/>
      <w:r w:rsidRPr="003D2057">
        <w:rPr>
          <w:rFonts w:ascii="Times New Roman" w:eastAsia="Times New Roman" w:hAnsi="Times New Roman" w:cs="Times New Roman"/>
          <w:b/>
          <w:bCs/>
          <w:color w:val="000000"/>
          <w:kern w:val="0"/>
          <w:lang w:val="lv-LV"/>
          <w14:ligatures w14:val="none"/>
        </w:rPr>
        <w:t xml:space="preserve"> pretenziju </w:t>
      </w:r>
      <w:proofErr w:type="spellStart"/>
      <w:r w:rsidRPr="003D2057">
        <w:rPr>
          <w:rFonts w:ascii="Times New Roman" w:eastAsia="Times New Roman" w:hAnsi="Times New Roman" w:cs="Times New Roman"/>
          <w:b/>
          <w:bCs/>
          <w:color w:val="000000"/>
          <w:kern w:val="0"/>
          <w:lang w:val="lv-LV"/>
          <w14:ligatures w14:val="none"/>
        </w:rPr>
        <w:t>gadījuma</w:t>
      </w:r>
      <w:proofErr w:type="spellEnd"/>
      <w:r w:rsidRPr="003D2057">
        <w:rPr>
          <w:rFonts w:ascii="Times New Roman" w:eastAsia="Times New Roman" w:hAnsi="Times New Roman" w:cs="Times New Roman"/>
          <w:b/>
          <w:bCs/>
          <w:color w:val="000000"/>
          <w:kern w:val="0"/>
          <w:lang w:val="lv-LV"/>
          <w14:ligatures w14:val="none"/>
        </w:rPr>
        <w:t xml:space="preserve">̄, kā arī pretenziju </w:t>
      </w:r>
      <w:proofErr w:type="spellStart"/>
      <w:r w:rsidRPr="003D2057">
        <w:rPr>
          <w:rFonts w:ascii="Times New Roman" w:eastAsia="Times New Roman" w:hAnsi="Times New Roman" w:cs="Times New Roman"/>
          <w:b/>
          <w:bCs/>
          <w:color w:val="000000"/>
          <w:kern w:val="0"/>
          <w:lang w:val="lv-LV"/>
          <w14:ligatures w14:val="none"/>
        </w:rPr>
        <w:t>izskatīšanas</w:t>
      </w:r>
      <w:proofErr w:type="spellEnd"/>
      <w:r w:rsidRPr="003D2057">
        <w:rPr>
          <w:rFonts w:ascii="Times New Roman" w:eastAsia="Times New Roman" w:hAnsi="Times New Roman" w:cs="Times New Roman"/>
          <w:b/>
          <w:bCs/>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kārtība</w:t>
      </w:r>
      <w:proofErr w:type="spellEnd"/>
      <w:r w:rsidRPr="003D2057">
        <w:rPr>
          <w:rFonts w:ascii="Times New Roman" w:eastAsia="Times New Roman" w:hAnsi="Times New Roman" w:cs="Times New Roman"/>
          <w:b/>
          <w:bCs/>
          <w:color w:val="000000"/>
          <w:kern w:val="0"/>
          <w:lang w:val="lv-LV"/>
          <w14:ligatures w14:val="none"/>
        </w:rPr>
        <w:t> </w:t>
      </w:r>
    </w:p>
    <w:p w14:paraId="68ED09C5" w14:textId="77777777" w:rsidR="003D2057" w:rsidRPr="003D2057" w:rsidRDefault="003D2057" w:rsidP="003D2057">
      <w:pPr>
        <w:spacing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 xml:space="preserve">Sūdzības un pretenzijas pieņem tikai rakstiskā veidā, 15 dienu laikā pēc spēles sesijas beigām Kompānijas administrācijā pēc adreses: Rīga, Ģertrūdes iela 12-7, LV-1010. Tāpat iespējams sazināties, atverot klientu atbalsta čatu mājaslapā vai rakstot uz support@spins.lv </w:t>
      </w:r>
      <w:proofErr w:type="spellStart"/>
      <w:r w:rsidRPr="003D2057">
        <w:rPr>
          <w:rFonts w:ascii="Times New Roman" w:eastAsia="Times New Roman" w:hAnsi="Times New Roman" w:cs="Times New Roman"/>
          <w:color w:val="000000"/>
          <w:kern w:val="0"/>
          <w:lang w:val="lv-LV"/>
          <w14:ligatures w14:val="none"/>
        </w:rPr>
        <w:t>epasta</w:t>
      </w:r>
      <w:proofErr w:type="spellEnd"/>
      <w:r w:rsidRPr="003D2057">
        <w:rPr>
          <w:rFonts w:ascii="Times New Roman" w:eastAsia="Times New Roman" w:hAnsi="Times New Roman" w:cs="Times New Roman"/>
          <w:color w:val="000000"/>
          <w:kern w:val="0"/>
          <w:lang w:val="lv-LV"/>
          <w14:ligatures w14:val="none"/>
        </w:rPr>
        <w:t xml:space="preserve"> adresi, un parakstot savu vēstuli ar drošu elektronisko parakstu, kas satur laika zīmogu. Sūdzības tiks izskatītas un atbildes tiek sniegtas 10 darba dienu laikā no to saņemšanas brīža.</w:t>
      </w:r>
    </w:p>
    <w:p w14:paraId="689CC778" w14:textId="77777777" w:rsidR="003D2057" w:rsidRPr="003D2057" w:rsidRDefault="003D2057" w:rsidP="003D2057">
      <w:pPr>
        <w:spacing w:before="280" w:after="280"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b/>
          <w:bCs/>
          <w:color w:val="000000"/>
          <w:kern w:val="0"/>
          <w:lang w:val="lv-LV"/>
          <w14:ligatures w14:val="none"/>
        </w:rPr>
        <w:t>10.</w:t>
      </w:r>
      <w:r w:rsidRPr="003D2057">
        <w:rPr>
          <w:rFonts w:ascii="Times New Roman" w:eastAsia="Times New Roman" w:hAnsi="Times New Roman" w:cs="Times New Roman"/>
          <w:color w:val="000000"/>
          <w:kern w:val="0"/>
          <w:lang w:val="lv-LV"/>
          <w14:ligatures w14:val="none"/>
        </w:rPr>
        <w:t xml:space="preserve"> </w:t>
      </w:r>
      <w:r w:rsidRPr="003D2057">
        <w:rPr>
          <w:rFonts w:ascii="Times New Roman" w:eastAsia="Times New Roman" w:hAnsi="Times New Roman" w:cs="Times New Roman"/>
          <w:b/>
          <w:bCs/>
          <w:color w:val="000000"/>
          <w:kern w:val="0"/>
          <w:lang w:val="lv-LV"/>
          <w14:ligatures w14:val="none"/>
        </w:rPr>
        <w:t xml:space="preserve">Cita </w:t>
      </w:r>
      <w:proofErr w:type="spellStart"/>
      <w:r w:rsidRPr="003D2057">
        <w:rPr>
          <w:rFonts w:ascii="Times New Roman" w:eastAsia="Times New Roman" w:hAnsi="Times New Roman" w:cs="Times New Roman"/>
          <w:b/>
          <w:bCs/>
          <w:color w:val="000000"/>
          <w:kern w:val="0"/>
          <w:lang w:val="lv-LV"/>
          <w14:ligatures w14:val="none"/>
        </w:rPr>
        <w:t>informācija</w:t>
      </w:r>
      <w:proofErr w:type="spellEnd"/>
      <w:r w:rsidRPr="003D2057">
        <w:rPr>
          <w:rFonts w:ascii="Times New Roman" w:eastAsia="Times New Roman" w:hAnsi="Times New Roman" w:cs="Times New Roman"/>
          <w:b/>
          <w:bCs/>
          <w:color w:val="000000"/>
          <w:kern w:val="0"/>
          <w:lang w:val="lv-LV"/>
          <w14:ligatures w14:val="none"/>
        </w:rPr>
        <w:t xml:space="preserve">, kuru </w:t>
      </w:r>
      <w:proofErr w:type="spellStart"/>
      <w:r w:rsidRPr="003D2057">
        <w:rPr>
          <w:rFonts w:ascii="Times New Roman" w:eastAsia="Times New Roman" w:hAnsi="Times New Roman" w:cs="Times New Roman"/>
          <w:b/>
          <w:bCs/>
          <w:color w:val="000000"/>
          <w:kern w:val="0"/>
          <w:lang w:val="lv-LV"/>
          <w14:ligatures w14:val="none"/>
        </w:rPr>
        <w:t>azartspēles</w:t>
      </w:r>
      <w:proofErr w:type="spellEnd"/>
      <w:r w:rsidRPr="003D2057">
        <w:rPr>
          <w:rFonts w:ascii="Times New Roman" w:eastAsia="Times New Roman" w:hAnsi="Times New Roman" w:cs="Times New Roman"/>
          <w:b/>
          <w:bCs/>
          <w:color w:val="000000"/>
          <w:kern w:val="0"/>
          <w:lang w:val="lv-LV"/>
          <w14:ligatures w14:val="none"/>
        </w:rPr>
        <w:t xml:space="preserve"> </w:t>
      </w:r>
      <w:proofErr w:type="spellStart"/>
      <w:r w:rsidRPr="003D2057">
        <w:rPr>
          <w:rFonts w:ascii="Times New Roman" w:eastAsia="Times New Roman" w:hAnsi="Times New Roman" w:cs="Times New Roman"/>
          <w:b/>
          <w:bCs/>
          <w:color w:val="000000"/>
          <w:kern w:val="0"/>
          <w:lang w:val="lv-LV"/>
          <w14:ligatures w14:val="none"/>
        </w:rPr>
        <w:t>organizētājs</w:t>
      </w:r>
      <w:proofErr w:type="spellEnd"/>
      <w:r w:rsidRPr="003D2057">
        <w:rPr>
          <w:rFonts w:ascii="Times New Roman" w:eastAsia="Times New Roman" w:hAnsi="Times New Roman" w:cs="Times New Roman"/>
          <w:b/>
          <w:bCs/>
          <w:color w:val="000000"/>
          <w:kern w:val="0"/>
          <w:lang w:val="lv-LV"/>
          <w14:ligatures w14:val="none"/>
        </w:rPr>
        <w:t xml:space="preserve"> uzskata par </w:t>
      </w:r>
      <w:proofErr w:type="spellStart"/>
      <w:r w:rsidRPr="003D2057">
        <w:rPr>
          <w:rFonts w:ascii="Times New Roman" w:eastAsia="Times New Roman" w:hAnsi="Times New Roman" w:cs="Times New Roman"/>
          <w:b/>
          <w:bCs/>
          <w:color w:val="000000"/>
          <w:kern w:val="0"/>
          <w:lang w:val="lv-LV"/>
          <w14:ligatures w14:val="none"/>
        </w:rPr>
        <w:t>nepieciešamu</w:t>
      </w:r>
      <w:proofErr w:type="spellEnd"/>
      <w:r w:rsidRPr="003D2057">
        <w:rPr>
          <w:rFonts w:ascii="Times New Roman" w:eastAsia="Times New Roman" w:hAnsi="Times New Roman" w:cs="Times New Roman"/>
          <w:b/>
          <w:bCs/>
          <w:color w:val="000000"/>
          <w:kern w:val="0"/>
          <w:lang w:val="lv-LV"/>
          <w14:ligatures w14:val="none"/>
        </w:rPr>
        <w:t>. </w:t>
      </w:r>
    </w:p>
    <w:p w14:paraId="619D3EED" w14:textId="77777777" w:rsidR="003D2057" w:rsidRPr="003D2057" w:rsidRDefault="003D2057" w:rsidP="003D2057">
      <w:pPr>
        <w:spacing w:line="240" w:lineRule="auto"/>
        <w:rPr>
          <w:rFonts w:ascii="Times New Roman" w:eastAsia="Times New Roman" w:hAnsi="Times New Roman" w:cs="Times New Roman"/>
          <w:kern w:val="0"/>
          <w:lang w:val="lv-LV"/>
          <w14:ligatures w14:val="none"/>
        </w:rPr>
      </w:pPr>
      <w:r w:rsidRPr="003D2057">
        <w:rPr>
          <w:rFonts w:ascii="Times New Roman" w:eastAsia="Times New Roman" w:hAnsi="Times New Roman" w:cs="Times New Roman"/>
          <w:color w:val="000000"/>
          <w:kern w:val="0"/>
          <w:lang w:val="lv-LV"/>
          <w14:ligatures w14:val="none"/>
        </w:rPr>
        <w:t>Spēlētājiem tiek nodrošināta iespēja sekot savam konta atlikumam un izmantot atbildīgas spēlēšanas rīkus, lai kontrolētu savus spēlēšanas paradumus.</w:t>
      </w:r>
    </w:p>
    <w:p w14:paraId="59A59EA0" w14:textId="77777777" w:rsidR="003D2057" w:rsidRDefault="003D2057" w:rsidP="003D2057">
      <w:pPr>
        <w:pStyle w:val="p2"/>
        <w:rPr>
          <w:rStyle w:val="s2"/>
          <w:rFonts w:eastAsiaTheme="majorEastAsia"/>
          <w:lang w:val="lv-LV"/>
        </w:rPr>
      </w:pPr>
    </w:p>
    <w:p w14:paraId="21053758" w14:textId="77777777" w:rsidR="00186FEB" w:rsidRDefault="00186FEB" w:rsidP="00186FEB">
      <w:pPr>
        <w:pStyle w:val="p2"/>
        <w:rPr>
          <w:rStyle w:val="s2"/>
          <w:rFonts w:eastAsiaTheme="majorEastAsia"/>
          <w:lang w:val="lv-LV"/>
        </w:rPr>
      </w:pPr>
    </w:p>
    <w:p w14:paraId="02A4B09B" w14:textId="77777777" w:rsidR="00186FEB" w:rsidRPr="00186FEB" w:rsidRDefault="00186FEB" w:rsidP="00186FEB">
      <w:pPr>
        <w:pStyle w:val="p2"/>
        <w:rPr>
          <w:lang w:val="lv-LV"/>
        </w:rPr>
      </w:pPr>
    </w:p>
    <w:p w14:paraId="796FEF7A" w14:textId="77777777" w:rsidR="00186FEB" w:rsidRPr="00186FEB" w:rsidRDefault="00186FEB" w:rsidP="00186FEB">
      <w:pPr>
        <w:pStyle w:val="NormalWeb"/>
        <w:spacing w:before="0" w:beforeAutospacing="0" w:after="0" w:afterAutospacing="0"/>
        <w:rPr>
          <w:lang w:val="lv-LV"/>
        </w:rPr>
      </w:pPr>
    </w:p>
    <w:p w14:paraId="7EA5653D" w14:textId="77777777" w:rsidR="003F6B85" w:rsidRPr="00186FEB" w:rsidRDefault="003F6B85" w:rsidP="003F6B85">
      <w:pPr>
        <w:pStyle w:val="p1"/>
        <w:rPr>
          <w:lang w:val="lv-LV"/>
        </w:rPr>
      </w:pPr>
    </w:p>
    <w:p w14:paraId="5F99152A" w14:textId="77777777" w:rsidR="003F6B85" w:rsidRPr="00186FEB" w:rsidRDefault="003F6B85" w:rsidP="003F6B85">
      <w:pPr>
        <w:pStyle w:val="p1"/>
        <w:ind w:left="360"/>
        <w:rPr>
          <w:lang w:val="lv-LV"/>
        </w:rPr>
      </w:pPr>
    </w:p>
    <w:p w14:paraId="7BEA97C5" w14:textId="77777777" w:rsidR="003F6B85" w:rsidRPr="00186FEB" w:rsidRDefault="003F6B85">
      <w:pPr>
        <w:rPr>
          <w:lang w:val="lv-LV"/>
        </w:rPr>
      </w:pPr>
    </w:p>
    <w:sectPr w:rsidR="003F6B85" w:rsidRPr="00186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944"/>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1958"/>
    <w:multiLevelType w:val="hybridMultilevel"/>
    <w:tmpl w:val="16C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02521"/>
    <w:multiLevelType w:val="hybridMultilevel"/>
    <w:tmpl w:val="5E1A6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60A4"/>
    <w:multiLevelType w:val="hybridMultilevel"/>
    <w:tmpl w:val="6D5C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267B9"/>
    <w:multiLevelType w:val="hybridMultilevel"/>
    <w:tmpl w:val="E44C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8151A"/>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C2708"/>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F396E"/>
    <w:multiLevelType w:val="hybridMultilevel"/>
    <w:tmpl w:val="C286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D4BD7"/>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41544"/>
    <w:multiLevelType w:val="hybridMultilevel"/>
    <w:tmpl w:val="4BA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E032A"/>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73BFB"/>
    <w:multiLevelType w:val="hybridMultilevel"/>
    <w:tmpl w:val="D0FE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92566"/>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D4DEC"/>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805BE"/>
    <w:multiLevelType w:val="hybridMultilevel"/>
    <w:tmpl w:val="D570E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9F2339"/>
    <w:multiLevelType w:val="hybridMultilevel"/>
    <w:tmpl w:val="F91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20148"/>
    <w:multiLevelType w:val="hybridMultilevel"/>
    <w:tmpl w:val="B27CD6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9F090D"/>
    <w:multiLevelType w:val="hybridMultilevel"/>
    <w:tmpl w:val="D5D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E011D"/>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73444">
    <w:abstractNumId w:val="16"/>
  </w:num>
  <w:num w:numId="2" w16cid:durableId="222259642">
    <w:abstractNumId w:val="9"/>
  </w:num>
  <w:num w:numId="3" w16cid:durableId="745538835">
    <w:abstractNumId w:val="11"/>
  </w:num>
  <w:num w:numId="4" w16cid:durableId="906067408">
    <w:abstractNumId w:val="5"/>
  </w:num>
  <w:num w:numId="5" w16cid:durableId="2118401251">
    <w:abstractNumId w:val="12"/>
  </w:num>
  <w:num w:numId="6" w16cid:durableId="643781014">
    <w:abstractNumId w:val="7"/>
  </w:num>
  <w:num w:numId="7" w16cid:durableId="340395209">
    <w:abstractNumId w:val="13"/>
  </w:num>
  <w:num w:numId="8" w16cid:durableId="1783843327">
    <w:abstractNumId w:val="17"/>
  </w:num>
  <w:num w:numId="9" w16cid:durableId="147283758">
    <w:abstractNumId w:val="0"/>
  </w:num>
  <w:num w:numId="10" w16cid:durableId="283342410">
    <w:abstractNumId w:val="10"/>
  </w:num>
  <w:num w:numId="11" w16cid:durableId="773786687">
    <w:abstractNumId w:val="3"/>
  </w:num>
  <w:num w:numId="12" w16cid:durableId="887574377">
    <w:abstractNumId w:val="8"/>
  </w:num>
  <w:num w:numId="13" w16cid:durableId="1739748616">
    <w:abstractNumId w:val="1"/>
  </w:num>
  <w:num w:numId="14" w16cid:durableId="1896771689">
    <w:abstractNumId w:val="18"/>
  </w:num>
  <w:num w:numId="15" w16cid:durableId="1663965491">
    <w:abstractNumId w:val="14"/>
  </w:num>
  <w:num w:numId="16" w16cid:durableId="1453787139">
    <w:abstractNumId w:val="2"/>
  </w:num>
  <w:num w:numId="17" w16cid:durableId="1659532394">
    <w:abstractNumId w:val="15"/>
  </w:num>
  <w:num w:numId="18" w16cid:durableId="504250402">
    <w:abstractNumId w:val="6"/>
  </w:num>
  <w:num w:numId="19" w16cid:durableId="984117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90"/>
    <w:rsid w:val="00070D28"/>
    <w:rsid w:val="001243B6"/>
    <w:rsid w:val="00186FEB"/>
    <w:rsid w:val="003A0990"/>
    <w:rsid w:val="003A14DF"/>
    <w:rsid w:val="003D2057"/>
    <w:rsid w:val="003F6B85"/>
    <w:rsid w:val="00500CB5"/>
    <w:rsid w:val="007B04A7"/>
    <w:rsid w:val="00A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F10B"/>
  <w15:chartTrackingRefBased/>
  <w15:docId w15:val="{E8F1969A-332B-454C-B552-59C23B1C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90"/>
    <w:rPr>
      <w:rFonts w:eastAsiaTheme="majorEastAsia" w:cstheme="majorBidi"/>
      <w:color w:val="272727" w:themeColor="text1" w:themeTint="D8"/>
    </w:rPr>
  </w:style>
  <w:style w:type="paragraph" w:styleId="Title">
    <w:name w:val="Title"/>
    <w:basedOn w:val="Normal"/>
    <w:next w:val="Normal"/>
    <w:link w:val="TitleChar"/>
    <w:uiPriority w:val="10"/>
    <w:qFormat/>
    <w:rsid w:val="003A0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90"/>
    <w:pPr>
      <w:spacing w:before="160"/>
      <w:jc w:val="center"/>
    </w:pPr>
    <w:rPr>
      <w:i/>
      <w:iCs/>
      <w:color w:val="404040" w:themeColor="text1" w:themeTint="BF"/>
    </w:rPr>
  </w:style>
  <w:style w:type="character" w:customStyle="1" w:styleId="QuoteChar">
    <w:name w:val="Quote Char"/>
    <w:basedOn w:val="DefaultParagraphFont"/>
    <w:link w:val="Quote"/>
    <w:uiPriority w:val="29"/>
    <w:rsid w:val="003A0990"/>
    <w:rPr>
      <w:i/>
      <w:iCs/>
      <w:color w:val="404040" w:themeColor="text1" w:themeTint="BF"/>
    </w:rPr>
  </w:style>
  <w:style w:type="paragraph" w:styleId="ListParagraph">
    <w:name w:val="List Paragraph"/>
    <w:basedOn w:val="Normal"/>
    <w:uiPriority w:val="34"/>
    <w:qFormat/>
    <w:rsid w:val="003A0990"/>
    <w:pPr>
      <w:ind w:left="720"/>
      <w:contextualSpacing/>
    </w:pPr>
  </w:style>
  <w:style w:type="character" w:styleId="IntenseEmphasis">
    <w:name w:val="Intense Emphasis"/>
    <w:basedOn w:val="DefaultParagraphFont"/>
    <w:uiPriority w:val="21"/>
    <w:qFormat/>
    <w:rsid w:val="003A0990"/>
    <w:rPr>
      <w:i/>
      <w:iCs/>
      <w:color w:val="0F4761" w:themeColor="accent1" w:themeShade="BF"/>
    </w:rPr>
  </w:style>
  <w:style w:type="paragraph" w:styleId="IntenseQuote">
    <w:name w:val="Intense Quote"/>
    <w:basedOn w:val="Normal"/>
    <w:next w:val="Normal"/>
    <w:link w:val="IntenseQuoteChar"/>
    <w:uiPriority w:val="30"/>
    <w:qFormat/>
    <w:rsid w:val="003A0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990"/>
    <w:rPr>
      <w:i/>
      <w:iCs/>
      <w:color w:val="0F4761" w:themeColor="accent1" w:themeShade="BF"/>
    </w:rPr>
  </w:style>
  <w:style w:type="character" w:styleId="IntenseReference">
    <w:name w:val="Intense Reference"/>
    <w:basedOn w:val="DefaultParagraphFont"/>
    <w:uiPriority w:val="32"/>
    <w:qFormat/>
    <w:rsid w:val="003A0990"/>
    <w:rPr>
      <w:b/>
      <w:bCs/>
      <w:smallCaps/>
      <w:color w:val="0F4761" w:themeColor="accent1" w:themeShade="BF"/>
      <w:spacing w:val="5"/>
    </w:rPr>
  </w:style>
  <w:style w:type="paragraph" w:styleId="NormalWeb">
    <w:name w:val="Normal (Web)"/>
    <w:basedOn w:val="Normal"/>
    <w:uiPriority w:val="99"/>
    <w:unhideWhenUsed/>
    <w:rsid w:val="003A099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A09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3A0990"/>
  </w:style>
  <w:style w:type="paragraph" w:customStyle="1" w:styleId="p2">
    <w:name w:val="p2"/>
    <w:basedOn w:val="Normal"/>
    <w:rsid w:val="00186F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18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Beļajeva</dc:creator>
  <cp:keywords/>
  <dc:description/>
  <cp:lastModifiedBy>Vlada Beļajeva</cp:lastModifiedBy>
  <cp:revision>1</cp:revision>
  <dcterms:created xsi:type="dcterms:W3CDTF">2025-08-29T10:44:00Z</dcterms:created>
  <dcterms:modified xsi:type="dcterms:W3CDTF">2025-08-29T11:25:00Z</dcterms:modified>
</cp:coreProperties>
</file>