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Starburst XXXTREME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NetEnt Product Services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Starburst XXXTREME”.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Starburst XXXTREME“ ir piecu ruļļu un 9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un atkārtotais grieziens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“Random Wilds”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“XXXTreme spins”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82226562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28902" cy="416560"/>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28902" cy="41656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3872070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tikai uz 2, 3 un 4 ruļļa.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aizvieto jebkuru simboli,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Parādoties uz spēles laukuma, “Wild” simbols izplešas, lai aizņemtu visu rulli un pieškir  aktkārtoto griezienu.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254882812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Akrivizējot atkārtoto griezienu, tiek piešķirts arī nejauši izvēlēts laimesta reizinātājs x2,  x3, x5, x10, x25, x50, x100 vai x150.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uz spēles laukuma parādās vairāk kā viens laimesta reizinātājs, visiem laimestiem  atkārtotā grieziena beigās tiek piemērota laimestu reizinātāju summa.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“Random Wilds” funkcijas notiekumi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7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1322922" cy="858520"/>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322922" cy="85852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“Random Wilds” funckija var tika aktivizēta pēc nejaušības principa pēc parastā vai atkārtota grieziena.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“Random Wild” funckijas laikā 1-3 “Wild” simboli tiek nejaušā veidā izvietoti uz 2, 3 un 4 ruļļa.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20507812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“XXXTreme spins” funkcijas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02917480468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43237" cy="1165225"/>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943237" cy="116522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iegādāties “Wild” simbolus par cenu 10x vai 95x no likmes: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0" w:right="75" w:firstLine="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10x – spēlētājam tiek garantēts 1 ”Wild” simbols grieziena laikā;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87255859375" w:line="240" w:lineRule="auto"/>
        <w:ind w:left="0" w:right="75" w:firstLine="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95x - spēlētājam tiek garantēti 2 “Wild” simboli grieziena laikā.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“XXXTreme Spins” funckija paliek aktīva, kamēs spēlētājs nenospiež “Deactivate” pogu.</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473.8282012939453"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3056" cy="411480"/>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93056" cy="41148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72900390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87327" cy="521335"/>
            <wp:effectExtent b="0" l="0" r="0" t="0"/>
            <wp:docPr id="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87327" cy="52133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4040527343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231.9074392318725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plays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26708984375" w:line="231.90743923187256"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812744140625" w:line="229.9077987670898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12890625" w:line="263.893833160400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Izmaksasa ar likmi 0.60 EUR prādītas izmaksu attēlos, palielinot līnijas likmi proporcionāli  mainās izmaksas.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12890625" w:line="263.8938331604004"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72801" cy="1714500"/>
            <wp:effectExtent b="0" l="0" r="0" t="0"/>
            <wp:docPr id="1"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772801"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330078125" w:line="222.3725938796997"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330078125" w:line="222.3725938796997"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kombināciju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975341796875" w:line="263.893833160400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5380859375" w:line="263.8943481445312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74.8076343536377"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65475" cy="1858645"/>
            <wp:effectExtent b="0" l="0" r="0" t="0"/>
            <wp:docPr id="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365475" cy="185864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115478515625" w:line="459.81614112854004"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2417669296264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31.90690994262695"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1">
      <w:pPr>
        <w:spacing w:line="240" w:lineRule="auto"/>
        <w:ind w:left="0" w:right="75" w:firstLine="0"/>
        <w:rPr>
          <w:rFonts w:ascii="Times New Roman" w:cs="Times New Roman" w:eastAsia="Times New Roman" w:hAnsi="Times New Roman"/>
          <w:sz w:val="24"/>
          <w:szCs w:val="24"/>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157226562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2198.2867431640625" w:top="1425.712890625" w:left="1431.4741516113281" w:right="1375.29418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