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2855" w14:textId="77777777" w:rsidR="00165EBC" w:rsidRPr="001934E4" w:rsidRDefault="00165EBC" w:rsidP="00165EBC">
      <w:pPr>
        <w:pStyle w:val="Default"/>
        <w:rPr>
          <w:sz w:val="22"/>
          <w:szCs w:val="22"/>
          <w:lang w:val="lv-LV"/>
        </w:rPr>
      </w:pPr>
      <w:r w:rsidRPr="001934E4">
        <w:rPr>
          <w:sz w:val="22"/>
          <w:szCs w:val="22"/>
          <w:lang w:val="lv-LV"/>
        </w:rPr>
        <w:t xml:space="preserve">1. </w:t>
      </w:r>
      <w:r w:rsidRPr="001934E4">
        <w:rPr>
          <w:b/>
          <w:bCs/>
          <w:sz w:val="22"/>
          <w:szCs w:val="22"/>
          <w:lang w:val="lv-LV"/>
        </w:rPr>
        <w:t xml:space="preserve">Azartspēles organizētāja nosaukums, juridiskā adrese un tālruņa numurs </w:t>
      </w:r>
    </w:p>
    <w:p w14:paraId="2FBA746F" w14:textId="77777777" w:rsidR="008F6DF3" w:rsidRPr="001934E4" w:rsidRDefault="008F6DF3" w:rsidP="008F6DF3">
      <w:pPr>
        <w:pStyle w:val="Default"/>
        <w:rPr>
          <w:sz w:val="22"/>
          <w:szCs w:val="22"/>
          <w:lang w:val="lv-LV"/>
        </w:rPr>
      </w:pPr>
      <w:bookmarkStart w:id="0" w:name="_Hlk92181284"/>
      <w:r w:rsidRPr="001934E4">
        <w:rPr>
          <w:sz w:val="22"/>
          <w:szCs w:val="22"/>
          <w:lang w:val="lv-LV"/>
        </w:rPr>
        <w:t xml:space="preserve">SIA "BALTENT" </w:t>
      </w:r>
    </w:p>
    <w:p w14:paraId="1F117FF2" w14:textId="77777777" w:rsidR="008F6DF3" w:rsidRPr="001934E4" w:rsidRDefault="008F6DF3" w:rsidP="008F6DF3">
      <w:pPr>
        <w:pStyle w:val="Default"/>
        <w:rPr>
          <w:sz w:val="22"/>
          <w:szCs w:val="22"/>
          <w:lang w:val="lv-LV"/>
        </w:rPr>
      </w:pPr>
      <w:r w:rsidRPr="001934E4">
        <w:rPr>
          <w:sz w:val="22"/>
          <w:szCs w:val="22"/>
          <w:lang w:val="lv-LV"/>
        </w:rPr>
        <w:t>Reģ. Nr. 40203068277</w:t>
      </w:r>
    </w:p>
    <w:p w14:paraId="7D663489" w14:textId="56AEC4A6" w:rsidR="008F6DF3" w:rsidRPr="001934E4" w:rsidRDefault="008F6DF3" w:rsidP="008F6DF3">
      <w:pPr>
        <w:pStyle w:val="Default"/>
        <w:rPr>
          <w:sz w:val="22"/>
          <w:szCs w:val="22"/>
          <w:lang w:val="lv-LV"/>
        </w:rPr>
      </w:pPr>
      <w:r w:rsidRPr="001934E4">
        <w:rPr>
          <w:sz w:val="22"/>
          <w:szCs w:val="22"/>
          <w:lang w:val="lv-LV"/>
        </w:rPr>
        <w:t xml:space="preserve">Adrese: </w:t>
      </w:r>
      <w:r w:rsidRPr="001934E4">
        <w:rPr>
          <w:sz w:val="22"/>
          <w:szCs w:val="22"/>
          <w:shd w:val="clear" w:color="auto" w:fill="FFFFFF"/>
          <w:lang w:val="lv-LV"/>
        </w:rPr>
        <w:t xml:space="preserve">Krišjāņa Valdemāra iela 33- </w:t>
      </w:r>
      <w:r w:rsidR="00476577">
        <w:rPr>
          <w:sz w:val="22"/>
          <w:szCs w:val="22"/>
          <w:shd w:val="clear" w:color="auto" w:fill="FFFFFF"/>
          <w:lang w:val="lv-LV"/>
        </w:rPr>
        <w:t>30</w:t>
      </w:r>
      <w:r w:rsidRPr="001934E4">
        <w:rPr>
          <w:sz w:val="22"/>
          <w:szCs w:val="22"/>
          <w:lang w:val="lv-LV"/>
        </w:rPr>
        <w:t xml:space="preserve">, LV-1010, Rīga, Latvija </w:t>
      </w:r>
    </w:p>
    <w:p w14:paraId="54FA72DD" w14:textId="77777777" w:rsidR="008F6DF3" w:rsidRPr="001934E4" w:rsidRDefault="008F6DF3" w:rsidP="008F6DF3">
      <w:pPr>
        <w:pStyle w:val="Default"/>
        <w:rPr>
          <w:sz w:val="22"/>
          <w:szCs w:val="22"/>
          <w:lang w:val="lv-LV"/>
        </w:rPr>
      </w:pPr>
      <w:r w:rsidRPr="001934E4">
        <w:rPr>
          <w:sz w:val="22"/>
          <w:szCs w:val="22"/>
          <w:lang w:val="lv-LV"/>
        </w:rPr>
        <w:t>Tel: (+371) 27775559</w:t>
      </w:r>
    </w:p>
    <w:bookmarkEnd w:id="0"/>
    <w:p w14:paraId="6EF51AB2" w14:textId="77777777" w:rsidR="00F846CD" w:rsidRPr="001934E4" w:rsidRDefault="00F846CD" w:rsidP="00165EBC">
      <w:pPr>
        <w:pStyle w:val="Default"/>
        <w:rPr>
          <w:sz w:val="22"/>
          <w:szCs w:val="22"/>
          <w:lang w:val="lv-LV"/>
        </w:rPr>
      </w:pPr>
    </w:p>
    <w:p w14:paraId="4C0E1F64" w14:textId="77777777" w:rsidR="00165EBC" w:rsidRPr="001934E4" w:rsidRDefault="00165EBC" w:rsidP="00165EBC">
      <w:pPr>
        <w:pStyle w:val="Default"/>
        <w:rPr>
          <w:sz w:val="22"/>
          <w:szCs w:val="22"/>
          <w:lang w:val="lv-LV"/>
        </w:rPr>
      </w:pPr>
      <w:r w:rsidRPr="001934E4">
        <w:rPr>
          <w:sz w:val="22"/>
          <w:szCs w:val="22"/>
          <w:lang w:val="lv-LV"/>
        </w:rPr>
        <w:t xml:space="preserve">2. </w:t>
      </w:r>
      <w:r w:rsidRPr="001934E4">
        <w:rPr>
          <w:b/>
          <w:bCs/>
          <w:sz w:val="22"/>
          <w:szCs w:val="22"/>
          <w:lang w:val="lv-LV"/>
        </w:rPr>
        <w:t xml:space="preserve">Spēles nosaukums un veids </w:t>
      </w:r>
    </w:p>
    <w:p w14:paraId="54D71B90" w14:textId="77777777" w:rsidR="0033064F" w:rsidRPr="001934E4" w:rsidRDefault="0033064F" w:rsidP="0033064F">
      <w:pPr>
        <w:autoSpaceDE w:val="0"/>
        <w:autoSpaceDN w:val="0"/>
        <w:adjustRightInd w:val="0"/>
        <w:rPr>
          <w:rFonts w:ascii="Times New Roman" w:eastAsiaTheme="minorHAnsi" w:hAnsi="Times New Roman"/>
          <w:color w:val="000000"/>
          <w:lang w:val="lv-LV"/>
        </w:rPr>
      </w:pPr>
    </w:p>
    <w:p w14:paraId="5B495427" w14:textId="77777777" w:rsidR="00666070" w:rsidRPr="001934E4" w:rsidRDefault="00666070" w:rsidP="00666070">
      <w:pPr>
        <w:autoSpaceDE w:val="0"/>
        <w:autoSpaceDN w:val="0"/>
        <w:adjustRightInd w:val="0"/>
        <w:rPr>
          <w:rFonts w:ascii="Times New Roman" w:eastAsiaTheme="minorHAnsi" w:hAnsi="Times New Roman"/>
          <w:b/>
          <w:bCs/>
          <w:color w:val="000000"/>
          <w:lang w:val="lv-LV"/>
        </w:rPr>
      </w:pPr>
      <w:r w:rsidRPr="001934E4">
        <w:rPr>
          <w:rFonts w:ascii="Times New Roman" w:eastAsiaTheme="minorHAnsi" w:hAnsi="Times New Roman"/>
          <w:b/>
          <w:bCs/>
          <w:color w:val="000000"/>
          <w:lang w:val="lv-LV"/>
        </w:rPr>
        <w:t xml:space="preserve">Red Dog </w:t>
      </w:r>
    </w:p>
    <w:p w14:paraId="272E4B23" w14:textId="77777777" w:rsidR="00423DE9" w:rsidRPr="001934E4" w:rsidRDefault="00423DE9" w:rsidP="00666070">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Spēles veids: Kāršu spēle </w:t>
      </w:r>
    </w:p>
    <w:p w14:paraId="7A42754A" w14:textId="77777777" w:rsidR="00355214" w:rsidRPr="008176A0" w:rsidRDefault="00355214" w:rsidP="00355214">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060B139D" w14:textId="77777777" w:rsidR="00423DE9" w:rsidRPr="001934E4" w:rsidRDefault="00423DE9" w:rsidP="00423DE9">
      <w:pPr>
        <w:pStyle w:val="Default"/>
        <w:rPr>
          <w:sz w:val="22"/>
          <w:szCs w:val="22"/>
          <w:lang w:val="lv-LV"/>
        </w:rPr>
      </w:pPr>
    </w:p>
    <w:p w14:paraId="71FC32D1" w14:textId="77777777" w:rsidR="00165EBC" w:rsidRPr="001934E4" w:rsidRDefault="00165EBC" w:rsidP="00165EBC">
      <w:pPr>
        <w:pStyle w:val="Default"/>
        <w:rPr>
          <w:sz w:val="22"/>
          <w:szCs w:val="22"/>
          <w:lang w:val="lv-LV"/>
        </w:rPr>
      </w:pPr>
      <w:r w:rsidRPr="001934E4">
        <w:rPr>
          <w:sz w:val="22"/>
          <w:szCs w:val="22"/>
          <w:lang w:val="lv-LV"/>
        </w:rPr>
        <w:t xml:space="preserve">3. </w:t>
      </w:r>
      <w:r w:rsidRPr="001934E4">
        <w:rPr>
          <w:b/>
          <w:bCs/>
          <w:sz w:val="22"/>
          <w:szCs w:val="22"/>
          <w:lang w:val="lv-LV"/>
        </w:rPr>
        <w:t xml:space="preserve">Spēles dalības maksa (likme) </w:t>
      </w:r>
    </w:p>
    <w:p w14:paraId="73367262" w14:textId="77777777" w:rsidR="00165EBC" w:rsidRPr="001934E4" w:rsidRDefault="00165EBC" w:rsidP="00165EBC">
      <w:pPr>
        <w:pStyle w:val="Default"/>
        <w:rPr>
          <w:sz w:val="22"/>
          <w:szCs w:val="22"/>
          <w:lang w:val="lv-LV"/>
        </w:rPr>
      </w:pPr>
    </w:p>
    <w:p w14:paraId="0ACF208D" w14:textId="15EC7C5C" w:rsidR="00165EBC" w:rsidRPr="001934E4" w:rsidRDefault="00245652" w:rsidP="00165EBC">
      <w:pPr>
        <w:pStyle w:val="Default"/>
        <w:rPr>
          <w:sz w:val="22"/>
          <w:szCs w:val="22"/>
          <w:lang w:val="lv-LV"/>
        </w:rPr>
      </w:pPr>
      <w:r w:rsidRPr="001934E4">
        <w:rPr>
          <w:sz w:val="22"/>
          <w:szCs w:val="22"/>
          <w:lang w:val="lv-LV"/>
        </w:rPr>
        <w:t xml:space="preserve">Minimālā likme </w:t>
      </w:r>
      <w:r w:rsidR="000E477E">
        <w:rPr>
          <w:sz w:val="22"/>
          <w:szCs w:val="22"/>
          <w:lang w:val="lv-LV"/>
        </w:rPr>
        <w:t>0</w:t>
      </w:r>
      <w:r w:rsidR="009D1413" w:rsidRPr="001934E4">
        <w:rPr>
          <w:sz w:val="22"/>
          <w:szCs w:val="22"/>
          <w:lang w:val="lv-LV"/>
        </w:rPr>
        <w:t>.</w:t>
      </w:r>
      <w:r w:rsidR="000E477E">
        <w:rPr>
          <w:sz w:val="22"/>
          <w:szCs w:val="22"/>
          <w:lang w:val="lv-LV"/>
        </w:rPr>
        <w:t>1</w:t>
      </w:r>
      <w:r w:rsidRPr="001934E4">
        <w:rPr>
          <w:sz w:val="22"/>
          <w:szCs w:val="22"/>
          <w:lang w:val="lv-LV"/>
        </w:rPr>
        <w:t>0</w:t>
      </w:r>
      <w:r w:rsidR="00165EBC" w:rsidRPr="001934E4">
        <w:rPr>
          <w:sz w:val="22"/>
          <w:szCs w:val="22"/>
          <w:lang w:val="lv-LV"/>
        </w:rPr>
        <w:t xml:space="preserve"> EUR </w:t>
      </w:r>
    </w:p>
    <w:p w14:paraId="472079F1" w14:textId="77777777" w:rsidR="00165EBC" w:rsidRPr="001934E4" w:rsidRDefault="00245652" w:rsidP="00165EBC">
      <w:pPr>
        <w:pStyle w:val="Default"/>
        <w:rPr>
          <w:sz w:val="22"/>
          <w:szCs w:val="22"/>
          <w:lang w:val="lv-LV"/>
        </w:rPr>
      </w:pPr>
      <w:r w:rsidRPr="001934E4">
        <w:rPr>
          <w:sz w:val="22"/>
          <w:szCs w:val="22"/>
          <w:lang w:val="lv-LV"/>
        </w:rPr>
        <w:t xml:space="preserve">Maksimālā likme </w:t>
      </w:r>
      <w:r w:rsidR="00FC3A1F" w:rsidRPr="001934E4">
        <w:rPr>
          <w:sz w:val="22"/>
          <w:szCs w:val="22"/>
          <w:lang w:val="lv-LV"/>
        </w:rPr>
        <w:t>10</w:t>
      </w:r>
      <w:r w:rsidR="001F4C75" w:rsidRPr="001934E4">
        <w:rPr>
          <w:sz w:val="22"/>
          <w:szCs w:val="22"/>
          <w:lang w:val="lv-LV"/>
        </w:rPr>
        <w:t>0</w:t>
      </w:r>
      <w:r w:rsidR="00165EBC" w:rsidRPr="001934E4">
        <w:rPr>
          <w:sz w:val="22"/>
          <w:szCs w:val="22"/>
          <w:lang w:val="lv-LV"/>
        </w:rPr>
        <w:t xml:space="preserve">.00 EUR </w:t>
      </w:r>
    </w:p>
    <w:p w14:paraId="43F2FFA5" w14:textId="77777777" w:rsidR="00FC3A1F" w:rsidRPr="001934E4" w:rsidRDefault="00FC3A1F" w:rsidP="00FC3A1F">
      <w:pPr>
        <w:pStyle w:val="Default"/>
        <w:rPr>
          <w:sz w:val="22"/>
          <w:szCs w:val="22"/>
          <w:lang w:val="lv-LV"/>
        </w:rPr>
      </w:pPr>
      <w:r w:rsidRPr="001934E4">
        <w:rPr>
          <w:sz w:val="22"/>
          <w:szCs w:val="22"/>
          <w:lang w:val="lv-LV"/>
        </w:rPr>
        <w:t>Maksimāla Progressive Betting likme 2000 EUR</w:t>
      </w:r>
    </w:p>
    <w:p w14:paraId="5C4648C3" w14:textId="77777777" w:rsidR="00F846CD" w:rsidRPr="001934E4" w:rsidRDefault="00F846CD" w:rsidP="00165EBC">
      <w:pPr>
        <w:pStyle w:val="Default"/>
        <w:rPr>
          <w:sz w:val="22"/>
          <w:szCs w:val="22"/>
          <w:lang w:val="lv-LV"/>
        </w:rPr>
      </w:pPr>
    </w:p>
    <w:p w14:paraId="0F62494B" w14:textId="77777777" w:rsidR="00165EBC" w:rsidRPr="001934E4" w:rsidRDefault="00165EBC" w:rsidP="00165EBC">
      <w:pPr>
        <w:pStyle w:val="Default"/>
        <w:rPr>
          <w:sz w:val="22"/>
          <w:szCs w:val="22"/>
          <w:lang w:val="lv-LV"/>
        </w:rPr>
      </w:pPr>
      <w:r w:rsidRPr="001934E4">
        <w:rPr>
          <w:sz w:val="22"/>
          <w:szCs w:val="22"/>
          <w:lang w:val="lv-LV"/>
        </w:rPr>
        <w:t xml:space="preserve">4. </w:t>
      </w:r>
      <w:r w:rsidRPr="001934E4">
        <w:rPr>
          <w:b/>
          <w:bCs/>
          <w:sz w:val="22"/>
          <w:szCs w:val="22"/>
          <w:lang w:val="lv-LV"/>
        </w:rPr>
        <w:t xml:space="preserve">Kārtība, kādā dalībnieks var piedalīties spēlē </w:t>
      </w:r>
    </w:p>
    <w:p w14:paraId="48A27DAA" w14:textId="77777777" w:rsidR="00165EBC" w:rsidRPr="001934E4" w:rsidRDefault="00165EBC" w:rsidP="00165EBC">
      <w:pPr>
        <w:pStyle w:val="Default"/>
        <w:rPr>
          <w:sz w:val="22"/>
          <w:szCs w:val="22"/>
          <w:lang w:val="lv-LV"/>
        </w:rPr>
      </w:pPr>
    </w:p>
    <w:p w14:paraId="1CBBBE2C" w14:textId="38E788AD" w:rsidR="00165EBC" w:rsidRPr="001934E4" w:rsidRDefault="008F6DF3" w:rsidP="008F6DF3">
      <w:pPr>
        <w:rPr>
          <w:rFonts w:ascii="Times New Roman" w:hAnsi="Times New Roman"/>
          <w:lang w:val="lv-LV"/>
        </w:rPr>
      </w:pPr>
      <w:bookmarkStart w:id="1" w:name="_Hlk92181293"/>
      <w:r w:rsidRPr="001934E4">
        <w:rPr>
          <w:rFonts w:ascii="Times New Roman" w:hAnsi="Times New Roman"/>
          <w:lang w:val="lv-LV"/>
        </w:rPr>
        <w:t xml:space="preserve">Interneta vietnē </w:t>
      </w:r>
      <w:hyperlink r:id="rId6" w:history="1">
        <w:r w:rsidRPr="001934E4">
          <w:rPr>
            <w:rStyle w:val="Hyperlink"/>
            <w:rFonts w:ascii="Times New Roman" w:hAnsi="Times New Roman"/>
            <w:lang w:val="lv-LV"/>
          </w:rPr>
          <w:t>www.spins.lv</w:t>
        </w:r>
      </w:hyperlink>
      <w:r w:rsidRPr="001934E4">
        <w:rPr>
          <w:rFonts w:ascii="Times New Roman" w:hAnsi="Times New Roman"/>
          <w:color w:val="1F497D"/>
          <w:lang w:val="lv-LV"/>
        </w:rPr>
        <w:t xml:space="preserve">   </w:t>
      </w:r>
      <w:r w:rsidRPr="001934E4">
        <w:rPr>
          <w:rFonts w:ascii="Times New Roman" w:hAnsi="Times New Roman"/>
          <w:lang w:val="lv-LV"/>
        </w:rPr>
        <w:t>nospiežot ikonu “KAZINO” spēlētājs nokļūst lapā, kur spēle tiek palaista,</w:t>
      </w:r>
      <w:bookmarkEnd w:id="1"/>
      <w:r w:rsidRPr="001934E4">
        <w:rPr>
          <w:rFonts w:ascii="Times New Roman" w:hAnsi="Times New Roman"/>
          <w:lang w:val="lv-LV"/>
        </w:rPr>
        <w:t xml:space="preserve"> </w:t>
      </w:r>
      <w:r w:rsidR="00165EBC" w:rsidRPr="001934E4">
        <w:rPr>
          <w:rFonts w:ascii="Times New Roman" w:hAnsi="Times New Roman"/>
          <w:lang w:val="lv-LV"/>
        </w:rPr>
        <w:t xml:space="preserve">nospiežot spēles ikonu </w:t>
      </w:r>
      <w:r w:rsidR="0053109F" w:rsidRPr="001934E4">
        <w:rPr>
          <w:rFonts w:ascii="Times New Roman" w:hAnsi="Times New Roman"/>
          <w:lang w:val="lv-LV"/>
        </w:rPr>
        <w:t>“</w:t>
      </w:r>
      <w:r w:rsidR="00666070" w:rsidRPr="001934E4">
        <w:rPr>
          <w:rFonts w:ascii="Times New Roman" w:hAnsi="Times New Roman"/>
          <w:b/>
          <w:bCs/>
          <w:lang w:val="lv-LV"/>
        </w:rPr>
        <w:t>Red Dog</w:t>
      </w:r>
      <w:r w:rsidR="0053109F" w:rsidRPr="001934E4">
        <w:rPr>
          <w:rFonts w:ascii="Times New Roman" w:hAnsi="Times New Roman"/>
          <w:b/>
          <w:bCs/>
          <w:lang w:val="lv-LV"/>
        </w:rPr>
        <w:t>”.</w:t>
      </w:r>
    </w:p>
    <w:p w14:paraId="697B6889" w14:textId="77777777" w:rsidR="00F846CD" w:rsidRPr="001934E4" w:rsidRDefault="00F846CD" w:rsidP="00165EBC">
      <w:pPr>
        <w:pStyle w:val="Default"/>
        <w:rPr>
          <w:sz w:val="22"/>
          <w:szCs w:val="22"/>
          <w:lang w:val="lv-LV"/>
        </w:rPr>
      </w:pPr>
    </w:p>
    <w:p w14:paraId="3E6645B5" w14:textId="77777777" w:rsidR="00165EBC" w:rsidRPr="001934E4" w:rsidRDefault="00423DE9" w:rsidP="00165EBC">
      <w:pPr>
        <w:pStyle w:val="Default"/>
        <w:rPr>
          <w:sz w:val="22"/>
          <w:szCs w:val="22"/>
          <w:lang w:val="lv-LV"/>
        </w:rPr>
      </w:pPr>
      <w:r w:rsidRPr="001934E4">
        <w:rPr>
          <w:b/>
          <w:bCs/>
          <w:sz w:val="22"/>
          <w:szCs w:val="22"/>
          <w:lang w:val="lv-LV"/>
        </w:rPr>
        <w:t>5. Spēles norise</w:t>
      </w:r>
    </w:p>
    <w:p w14:paraId="748D06D8" w14:textId="77777777" w:rsidR="00423DE9" w:rsidRPr="001934E4" w:rsidRDefault="00423DE9" w:rsidP="00423DE9">
      <w:pPr>
        <w:autoSpaceDE w:val="0"/>
        <w:autoSpaceDN w:val="0"/>
        <w:adjustRightInd w:val="0"/>
        <w:rPr>
          <w:rFonts w:ascii="Times New Roman" w:eastAsiaTheme="minorHAnsi" w:hAnsi="Times New Roman"/>
          <w:color w:val="000000"/>
          <w:lang w:val="lv-LV"/>
        </w:rPr>
      </w:pPr>
    </w:p>
    <w:p w14:paraId="614C815B"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Red Dog tiek spēlēts ar vienu kāršu komplektu (52 spēļu kārtis), kas pirms katras spēles tiek samaisīts. </w:t>
      </w:r>
    </w:p>
    <w:p w14:paraId="4F0B67AF"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Katrā spēles raundā tiek izdalītas trīs kārtis: starp divām atklātām kārtīm tiek novietota viena aizklāta kārts. </w:t>
      </w:r>
    </w:p>
    <w:p w14:paraId="0395866F" w14:textId="77777777" w:rsidR="00423DE9" w:rsidRPr="001934E4" w:rsidRDefault="00FC3A1F" w:rsidP="00FC3A1F">
      <w:pPr>
        <w:pStyle w:val="Default"/>
        <w:rPr>
          <w:sz w:val="22"/>
          <w:szCs w:val="22"/>
          <w:lang w:val="lv-LV"/>
        </w:rPr>
      </w:pPr>
      <w:r w:rsidRPr="001934E4">
        <w:rPr>
          <w:sz w:val="22"/>
          <w:szCs w:val="22"/>
          <w:lang w:val="lv-LV"/>
        </w:rPr>
        <w:t>Jūs liekat likmi uz diapazonu starp divām atklātajām kārtīm un iespējamību, ka trešās kārts vērtība būs šajā diapazonā. (Diapazons ir kāršu skaits, kas ietilpst starp divām atklātajām kārtīm. Piemēram, ja divas atklātās kārtis ir 7 un Kalps, diapazons ir trīs kārtis.)</w:t>
      </w:r>
    </w:p>
    <w:p w14:paraId="1A530C58" w14:textId="77777777" w:rsidR="00FC3A1F" w:rsidRPr="001934E4" w:rsidRDefault="00FC3A1F" w:rsidP="00FC3A1F">
      <w:pPr>
        <w:pStyle w:val="Default"/>
        <w:rPr>
          <w:sz w:val="22"/>
          <w:szCs w:val="22"/>
          <w:lang w:val="lv-LV"/>
        </w:rPr>
      </w:pPr>
    </w:p>
    <w:p w14:paraId="7F0D5266" w14:textId="77777777" w:rsidR="00245652" w:rsidRPr="001934E4" w:rsidRDefault="00423DE9" w:rsidP="00245652">
      <w:pPr>
        <w:autoSpaceDE w:val="0"/>
        <w:autoSpaceDN w:val="0"/>
        <w:adjustRightInd w:val="0"/>
        <w:rPr>
          <w:rFonts w:ascii="Times New Roman" w:eastAsiaTheme="minorHAnsi" w:hAnsi="Times New Roman"/>
          <w:b/>
          <w:bCs/>
          <w:i/>
          <w:iCs/>
          <w:color w:val="000000"/>
          <w:lang w:val="lv-LV"/>
        </w:rPr>
      </w:pPr>
      <w:r w:rsidRPr="001934E4">
        <w:rPr>
          <w:rFonts w:ascii="Times New Roman" w:eastAsiaTheme="minorHAnsi" w:hAnsi="Times New Roman"/>
          <w:b/>
          <w:bCs/>
          <w:i/>
          <w:iCs/>
          <w:color w:val="000000"/>
          <w:lang w:val="lv-LV"/>
        </w:rPr>
        <w:t>Spēles n</w:t>
      </w:r>
      <w:r w:rsidR="00245652" w:rsidRPr="001934E4">
        <w:rPr>
          <w:rFonts w:ascii="Times New Roman" w:eastAsiaTheme="minorHAnsi" w:hAnsi="Times New Roman"/>
          <w:b/>
          <w:bCs/>
          <w:i/>
          <w:iCs/>
          <w:color w:val="000000"/>
          <w:lang w:val="lv-LV"/>
        </w:rPr>
        <w:t xml:space="preserve">oteikumi </w:t>
      </w:r>
    </w:p>
    <w:p w14:paraId="3D1F095E" w14:textId="77777777" w:rsidR="00423DE9" w:rsidRPr="001934E4" w:rsidRDefault="00423DE9" w:rsidP="00423DE9">
      <w:pPr>
        <w:autoSpaceDE w:val="0"/>
        <w:autoSpaceDN w:val="0"/>
        <w:adjustRightInd w:val="0"/>
        <w:rPr>
          <w:rFonts w:ascii="Times New Roman" w:eastAsiaTheme="minorHAnsi" w:hAnsi="Times New Roman"/>
          <w:color w:val="000000"/>
          <w:lang w:val="lv-LV"/>
        </w:rPr>
      </w:pPr>
    </w:p>
    <w:p w14:paraId="6AB72DCB" w14:textId="77777777" w:rsidR="0053109F" w:rsidRPr="001934E4" w:rsidRDefault="00423DE9" w:rsidP="0053109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 </w:t>
      </w:r>
      <w:r w:rsidRPr="001934E4">
        <w:rPr>
          <w:rFonts w:ascii="Times New Roman" w:eastAsiaTheme="minorHAnsi" w:hAnsi="Times New Roman"/>
          <w:b/>
          <w:bCs/>
          <w:i/>
          <w:iCs/>
          <w:color w:val="000000"/>
          <w:lang w:val="lv-LV"/>
        </w:rPr>
        <w:t>Vispārējie noteikumi</w:t>
      </w:r>
    </w:p>
    <w:p w14:paraId="1064AC00"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01273B05" w14:textId="77777777" w:rsidR="00FC3A1F" w:rsidRPr="001934E4" w:rsidRDefault="00FC3A1F" w:rsidP="00FC3A1F">
      <w:pPr>
        <w:pStyle w:val="ListParagraph"/>
        <w:numPr>
          <w:ilvl w:val="0"/>
          <w:numId w:val="31"/>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Kāršu vērtības ir atbilstošas Pokera standartiem — dūža vērtība ir 14, nevis 1. Kungs, Dāma un Kalps ir attiecīgi 13, 12 un 11 punktu vērtas kārtis. Visām pārējām kārtīm to vērtība ir atbilstoša to nominālvērtībai. </w:t>
      </w:r>
    </w:p>
    <w:p w14:paraId="590FD913" w14:textId="77777777" w:rsidR="00FC3A1F" w:rsidRPr="001934E4" w:rsidRDefault="00FC3A1F" w:rsidP="00FC3A1F">
      <w:pPr>
        <w:pStyle w:val="ListParagraph"/>
        <w:numPr>
          <w:ilvl w:val="0"/>
          <w:numId w:val="31"/>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Ir iespējams izmantot </w:t>
      </w:r>
      <w:r w:rsidRPr="001934E4">
        <w:rPr>
          <w:rFonts w:ascii="Times New Roman" w:eastAsiaTheme="minorHAnsi" w:hAnsi="Times New Roman"/>
          <w:i/>
          <w:iCs/>
          <w:color w:val="000000"/>
          <w:lang w:val="lv-LV"/>
        </w:rPr>
        <w:t xml:space="preserve">Progressive Betting </w:t>
      </w:r>
      <w:r w:rsidRPr="001934E4">
        <w:rPr>
          <w:rFonts w:ascii="Times New Roman" w:eastAsiaTheme="minorHAnsi" w:hAnsi="Times New Roman"/>
          <w:color w:val="000000"/>
          <w:lang w:val="lv-LV"/>
        </w:rPr>
        <w:t xml:space="preserve">funkciju. </w:t>
      </w:r>
    </w:p>
    <w:p w14:paraId="500798D3" w14:textId="77777777" w:rsidR="00FC3A1F" w:rsidRPr="001934E4" w:rsidRDefault="00FC3A1F" w:rsidP="00FC3A1F">
      <w:pPr>
        <w:pStyle w:val="ListParagraph"/>
        <w:autoSpaceDE w:val="0"/>
        <w:autoSpaceDN w:val="0"/>
        <w:adjustRightInd w:val="0"/>
        <w:ind w:left="420"/>
        <w:rPr>
          <w:rFonts w:ascii="Times New Roman" w:eastAsiaTheme="minorHAnsi" w:hAnsi="Times New Roman"/>
          <w:color w:val="000000"/>
          <w:lang w:val="lv-LV"/>
        </w:rPr>
      </w:pPr>
    </w:p>
    <w:p w14:paraId="4E7EC3AC"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Likmju un Izmaksu Noteikumi </w:t>
      </w:r>
    </w:p>
    <w:p w14:paraId="70258256"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Pirms spēles jūs liekat </w:t>
      </w:r>
      <w:r w:rsidRPr="001934E4">
        <w:rPr>
          <w:rFonts w:ascii="Times New Roman" w:eastAsiaTheme="minorHAnsi" w:hAnsi="Times New Roman"/>
          <w:b/>
          <w:bCs/>
          <w:color w:val="000000"/>
          <w:lang w:val="lv-LV"/>
        </w:rPr>
        <w:t xml:space="preserve">ANTE </w:t>
      </w:r>
      <w:r w:rsidRPr="001934E4">
        <w:rPr>
          <w:rFonts w:ascii="Times New Roman" w:eastAsiaTheme="minorHAnsi" w:hAnsi="Times New Roman"/>
          <w:color w:val="000000"/>
          <w:lang w:val="lv-LV"/>
        </w:rPr>
        <w:t xml:space="preserve">likmi. </w:t>
      </w:r>
    </w:p>
    <w:p w14:paraId="6A0609D0"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Jūs liekat likmi uz to, ka, aizklātās kārts vērtība būs diapazonā starp divām atklātajām kārtīm. </w:t>
      </w:r>
    </w:p>
    <w:p w14:paraId="04B3520C"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Kad izdalītas 3 kārtis, marķieris tiek novietots uz spēles laukuma uz iespējamās izmaksas lauka. Marķiera pozīciju nosaka Diapazons (</w:t>
      </w:r>
      <w:r w:rsidRPr="001934E4">
        <w:rPr>
          <w:rFonts w:ascii="Times New Roman" w:eastAsiaTheme="minorHAnsi" w:hAnsi="Times New Roman"/>
          <w:b/>
          <w:bCs/>
          <w:color w:val="000000"/>
          <w:lang w:val="lv-LV"/>
        </w:rPr>
        <w:t>SPREAD</w:t>
      </w:r>
      <w:r w:rsidRPr="001934E4">
        <w:rPr>
          <w:rFonts w:ascii="Times New Roman" w:eastAsiaTheme="minorHAnsi" w:hAnsi="Times New Roman"/>
          <w:color w:val="000000"/>
          <w:lang w:val="lv-LV"/>
        </w:rPr>
        <w:t xml:space="preserve">) starp divām atklātajām kārtīm. </w:t>
      </w:r>
    </w:p>
    <w:p w14:paraId="6E5F55E5"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Diapazonam atbilstošā iespējamā izmaksa (</w:t>
      </w:r>
      <w:r w:rsidRPr="001934E4">
        <w:rPr>
          <w:rFonts w:ascii="Times New Roman" w:eastAsiaTheme="minorHAnsi" w:hAnsi="Times New Roman"/>
          <w:b/>
          <w:bCs/>
          <w:color w:val="000000"/>
          <w:lang w:val="lv-LV"/>
        </w:rPr>
        <w:t>PAYOUT</w:t>
      </w:r>
      <w:r w:rsidRPr="001934E4">
        <w:rPr>
          <w:rFonts w:ascii="Times New Roman" w:eastAsiaTheme="minorHAnsi" w:hAnsi="Times New Roman"/>
          <w:color w:val="000000"/>
          <w:lang w:val="lv-LV"/>
        </w:rPr>
        <w:t xml:space="preserve">) parādīta uz spēles laukuma. </w:t>
      </w:r>
    </w:p>
    <w:p w14:paraId="5A6F3397"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Jūs varat izlemt vai spēlēt tikai uz </w:t>
      </w:r>
      <w:r w:rsidRPr="001934E4">
        <w:rPr>
          <w:rFonts w:ascii="Times New Roman" w:eastAsiaTheme="minorHAnsi" w:hAnsi="Times New Roman"/>
          <w:b/>
          <w:bCs/>
          <w:color w:val="000000"/>
          <w:lang w:val="lv-LV"/>
        </w:rPr>
        <w:t xml:space="preserve">ANTE </w:t>
      </w:r>
      <w:r w:rsidRPr="001934E4">
        <w:rPr>
          <w:rFonts w:ascii="Times New Roman" w:eastAsiaTheme="minorHAnsi" w:hAnsi="Times New Roman"/>
          <w:color w:val="000000"/>
          <w:lang w:val="lv-LV"/>
        </w:rPr>
        <w:t xml:space="preserve">likmi, vai dubultot likmi. </w:t>
      </w:r>
    </w:p>
    <w:p w14:paraId="771B1C5E"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Ja trešā kārts ir identiska atklātajām kārtīm vai atrodas ārpus diapazona, uzvar dalītājs. </w:t>
      </w:r>
    </w:p>
    <w:p w14:paraId="661C2D4B"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Ja pirmās divas kārtis ir secīgas, rezultāts ir neizšķirts, jums tiek atgriezta sākotnējā </w:t>
      </w:r>
      <w:r w:rsidRPr="001934E4">
        <w:rPr>
          <w:rFonts w:ascii="Times New Roman" w:eastAsiaTheme="minorHAnsi" w:hAnsi="Times New Roman"/>
          <w:b/>
          <w:bCs/>
          <w:color w:val="000000"/>
          <w:lang w:val="lv-LV"/>
        </w:rPr>
        <w:t xml:space="preserve">ANTE </w:t>
      </w:r>
      <w:r w:rsidRPr="001934E4">
        <w:rPr>
          <w:rFonts w:ascii="Times New Roman" w:eastAsiaTheme="minorHAnsi" w:hAnsi="Times New Roman"/>
          <w:color w:val="000000"/>
          <w:lang w:val="lv-LV"/>
        </w:rPr>
        <w:t xml:space="preserve">likme. </w:t>
      </w:r>
    </w:p>
    <w:p w14:paraId="62028CDB" w14:textId="77777777" w:rsidR="00FC3A1F" w:rsidRPr="001934E4" w:rsidRDefault="00FC3A1F" w:rsidP="00FC3A1F">
      <w:pPr>
        <w:pStyle w:val="ListParagraph"/>
        <w:numPr>
          <w:ilvl w:val="0"/>
          <w:numId w:val="36"/>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Ja pirmās divas kārtis ir identiskas, trešā tiek atklāta, lai noskaidrotu, vai nav iegūts laimests par trim vienādām kārtīm (izmaksa ir 11:1). </w:t>
      </w:r>
    </w:p>
    <w:p w14:paraId="16E29C01" w14:textId="77777777" w:rsidR="00FC3A1F" w:rsidRPr="001934E4" w:rsidRDefault="00FC3A1F" w:rsidP="00FC3A1F">
      <w:pPr>
        <w:pStyle w:val="ListParagraph"/>
        <w:autoSpaceDE w:val="0"/>
        <w:autoSpaceDN w:val="0"/>
        <w:adjustRightInd w:val="0"/>
        <w:rPr>
          <w:rFonts w:ascii="Times New Roman" w:eastAsiaTheme="minorHAnsi" w:hAnsi="Times New Roman"/>
          <w:color w:val="000000"/>
          <w:lang w:val="lv-LV"/>
        </w:rPr>
      </w:pPr>
    </w:p>
    <w:p w14:paraId="0E87A22A"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Progressive Betting noteikumi </w:t>
      </w:r>
    </w:p>
    <w:p w14:paraId="0464E9E5" w14:textId="77777777" w:rsidR="00FC3A1F" w:rsidRPr="001934E4" w:rsidRDefault="00FC3A1F" w:rsidP="00FC3A1F">
      <w:pPr>
        <w:pStyle w:val="ListParagraph"/>
        <w:numPr>
          <w:ilvl w:val="0"/>
          <w:numId w:val="35"/>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lastRenderedPageBreak/>
        <w:t xml:space="preserve">Progressive Betting funkcija spēlē Red Dog Progressive ļauj jums paturēt laimestu uz galda un izmantot to nākamajā raundā vai paņemt laimestu katra raunda beigās. </w:t>
      </w:r>
    </w:p>
    <w:p w14:paraId="2E6DB85B" w14:textId="77777777" w:rsidR="00FC3A1F" w:rsidRPr="001934E4" w:rsidRDefault="00FC3A1F" w:rsidP="00FC3A1F">
      <w:pPr>
        <w:pStyle w:val="ListParagraph"/>
        <w:numPr>
          <w:ilvl w:val="0"/>
          <w:numId w:val="35"/>
        </w:num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Progressive Betting funkciju varat iespējot vai atspējot izvēlnē Game Settings (Spēles iestatījumi). </w:t>
      </w:r>
    </w:p>
    <w:p w14:paraId="42463D72" w14:textId="77777777" w:rsidR="00FC3A1F" w:rsidRPr="001934E4" w:rsidRDefault="00FC3A1F" w:rsidP="00FC3A1F">
      <w:pPr>
        <w:pStyle w:val="ListParagraph"/>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Progressive Betting nevar ieslēgt vai izslēgt iesākta raunda laikā. Lai atspējotu Progressive Betting, pabeidziet raundu un paņemiet laimestu. </w:t>
      </w:r>
    </w:p>
    <w:p w14:paraId="1BB015B5" w14:textId="77777777" w:rsidR="00165EBC" w:rsidRPr="001934E4" w:rsidRDefault="00FC3A1F" w:rsidP="00FC3A1F">
      <w:pPr>
        <w:pStyle w:val="Default"/>
        <w:numPr>
          <w:ilvl w:val="0"/>
          <w:numId w:val="35"/>
        </w:numPr>
        <w:rPr>
          <w:sz w:val="22"/>
          <w:szCs w:val="22"/>
          <w:lang w:val="lv-LV"/>
        </w:rPr>
      </w:pPr>
      <w:r w:rsidRPr="001934E4">
        <w:rPr>
          <w:sz w:val="22"/>
          <w:szCs w:val="22"/>
          <w:lang w:val="lv-LV"/>
        </w:rPr>
        <w:t>Kad iespējota Progressive Betting funkcija, jūsu laimesti tiek automātiski savākti pēc pabeigtā raunda, ja esat sasnieguši maksimālo laimestu limitu.</w:t>
      </w:r>
    </w:p>
    <w:p w14:paraId="4D3D8BAF" w14:textId="77777777" w:rsidR="00FC3A1F" w:rsidRPr="001934E4" w:rsidRDefault="00FC3A1F" w:rsidP="00FC3A1F">
      <w:pPr>
        <w:pStyle w:val="Default"/>
        <w:rPr>
          <w:sz w:val="22"/>
          <w:szCs w:val="22"/>
          <w:lang w:val="lv-LV"/>
        </w:rPr>
      </w:pPr>
    </w:p>
    <w:p w14:paraId="4D2484A0" w14:textId="77777777" w:rsidR="00AB037E" w:rsidRPr="001934E4" w:rsidRDefault="00165EBC" w:rsidP="00165EBC">
      <w:pPr>
        <w:pStyle w:val="Default"/>
        <w:rPr>
          <w:b/>
          <w:bCs/>
          <w:i/>
          <w:iCs/>
          <w:sz w:val="22"/>
          <w:szCs w:val="22"/>
          <w:lang w:val="lv-LV"/>
        </w:rPr>
      </w:pPr>
      <w:r w:rsidRPr="001934E4">
        <w:rPr>
          <w:b/>
          <w:bCs/>
          <w:i/>
          <w:iCs/>
          <w:sz w:val="22"/>
          <w:szCs w:val="22"/>
          <w:lang w:val="lv-LV"/>
        </w:rPr>
        <w:t xml:space="preserve">Spēles vadība </w:t>
      </w:r>
    </w:p>
    <w:p w14:paraId="0D00D5FB"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Lai izvēlētos spēles žetona vērtību, klikšķiniet uz žetoniem. </w:t>
      </w:r>
    </w:p>
    <w:p w14:paraId="741DA837"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30CB425D"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Lai uzliktu likmi, rīkojieties šādi: </w:t>
      </w:r>
    </w:p>
    <w:p w14:paraId="00BDB159"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Klikšķiniet uz </w:t>
      </w:r>
      <w:r w:rsidRPr="001934E4">
        <w:rPr>
          <w:rFonts w:ascii="Times New Roman" w:eastAsiaTheme="minorHAnsi" w:hAnsi="Times New Roman"/>
          <w:b/>
          <w:bCs/>
          <w:color w:val="000000"/>
          <w:lang w:val="lv-LV"/>
        </w:rPr>
        <w:t xml:space="preserve">ANTE </w:t>
      </w:r>
      <w:r w:rsidRPr="001934E4">
        <w:rPr>
          <w:rFonts w:ascii="Times New Roman" w:eastAsiaTheme="minorHAnsi" w:hAnsi="Times New Roman"/>
          <w:color w:val="000000"/>
          <w:lang w:val="lv-LV"/>
        </w:rPr>
        <w:t xml:space="preserve">tik reizes, cik izvēlētās denominācijas žetonus vēlaties uzlikt uz katra spēles lauka. </w:t>
      </w:r>
    </w:p>
    <w:p w14:paraId="0849425B"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Lai noņemtu likmi, spiediet uz ikonu un pēc tam uz </w:t>
      </w:r>
      <w:r w:rsidRPr="001934E4">
        <w:rPr>
          <w:rFonts w:ascii="Times New Roman" w:eastAsiaTheme="minorHAnsi" w:hAnsi="Times New Roman"/>
          <w:b/>
          <w:bCs/>
          <w:color w:val="000000"/>
          <w:lang w:val="lv-LV"/>
        </w:rPr>
        <w:t>ANTE</w:t>
      </w:r>
      <w:r w:rsidRPr="001934E4">
        <w:rPr>
          <w:rFonts w:ascii="Times New Roman" w:eastAsiaTheme="minorHAnsi" w:hAnsi="Times New Roman"/>
          <w:color w:val="000000"/>
          <w:lang w:val="lv-LV"/>
        </w:rPr>
        <w:t xml:space="preserve"> lauka. </w:t>
      </w:r>
    </w:p>
    <w:p w14:paraId="7D83582D"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32DAA7C1"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Lai iespējotu Progressive Betting funkciju rīkojieties šādi: </w:t>
      </w:r>
    </w:p>
    <w:p w14:paraId="09625A7A"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Spiediet uz Spēles iestatījumu pogas . </w:t>
      </w:r>
    </w:p>
    <w:p w14:paraId="1D35B91D"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Pēc tam izvēlieties iespējot Progressive Betting funkciju.</w:t>
      </w:r>
    </w:p>
    <w:p w14:paraId="310B4941"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1906138A"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Likmju likšanas vadības pogas: </w:t>
      </w:r>
    </w:p>
    <w:p w14:paraId="19284F34"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Poga </w:t>
      </w:r>
      <w:r w:rsidRPr="001934E4">
        <w:rPr>
          <w:rFonts w:ascii="Times New Roman" w:eastAsiaTheme="minorHAnsi" w:hAnsi="Times New Roman"/>
          <w:b/>
          <w:bCs/>
          <w:color w:val="000000"/>
          <w:lang w:val="lv-LV"/>
        </w:rPr>
        <w:t xml:space="preserve">New Bet </w:t>
      </w:r>
      <w:r w:rsidRPr="001934E4">
        <w:rPr>
          <w:rFonts w:ascii="Times New Roman" w:eastAsiaTheme="minorHAnsi" w:hAnsi="Times New Roman"/>
          <w:color w:val="000000"/>
          <w:lang w:val="lv-LV"/>
        </w:rPr>
        <w:t xml:space="preserve">Klikšķiniet pogu </w:t>
      </w:r>
      <w:r w:rsidRPr="001934E4">
        <w:rPr>
          <w:rFonts w:ascii="Times New Roman" w:eastAsiaTheme="minorHAnsi" w:hAnsi="Times New Roman"/>
          <w:b/>
          <w:bCs/>
          <w:color w:val="000000"/>
          <w:lang w:val="lv-LV"/>
        </w:rPr>
        <w:t xml:space="preserve">New Bet, </w:t>
      </w:r>
      <w:r w:rsidRPr="001934E4">
        <w:rPr>
          <w:rFonts w:ascii="Times New Roman" w:eastAsiaTheme="minorHAnsi" w:hAnsi="Times New Roman"/>
          <w:color w:val="000000"/>
          <w:lang w:val="lv-LV"/>
        </w:rPr>
        <w:t>lai izvēlētos sākt jaunu spēli ar žetonu likmi atšķirīgu no iepriekšējas spēles.</w:t>
      </w: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Šī poga ir aktīva tikai tad, ja nespēlējat nevienu spēli. </w:t>
      </w:r>
    </w:p>
    <w:p w14:paraId="3A734EF7"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Poga </w:t>
      </w:r>
      <w:r w:rsidRPr="001934E4">
        <w:rPr>
          <w:rFonts w:ascii="Times New Roman" w:eastAsiaTheme="minorHAnsi" w:hAnsi="Times New Roman"/>
          <w:b/>
          <w:bCs/>
          <w:color w:val="000000"/>
          <w:lang w:val="lv-LV"/>
        </w:rPr>
        <w:t xml:space="preserve">Deal </w:t>
      </w:r>
      <w:r w:rsidRPr="001934E4">
        <w:rPr>
          <w:rFonts w:ascii="Times New Roman" w:eastAsiaTheme="minorHAnsi" w:hAnsi="Times New Roman"/>
          <w:color w:val="000000"/>
          <w:lang w:val="lv-LV"/>
        </w:rPr>
        <w:t xml:space="preserve">Klikšķiniet pogu </w:t>
      </w:r>
      <w:r w:rsidRPr="001934E4">
        <w:rPr>
          <w:rFonts w:ascii="Times New Roman" w:eastAsiaTheme="minorHAnsi" w:hAnsi="Times New Roman"/>
          <w:b/>
          <w:bCs/>
          <w:color w:val="000000"/>
          <w:lang w:val="lv-LV"/>
        </w:rPr>
        <w:t xml:space="preserve">Deal, </w:t>
      </w:r>
      <w:r w:rsidRPr="001934E4">
        <w:rPr>
          <w:rFonts w:ascii="Times New Roman" w:eastAsiaTheme="minorHAnsi" w:hAnsi="Times New Roman"/>
          <w:color w:val="000000"/>
          <w:lang w:val="lv-LV"/>
        </w:rPr>
        <w:t xml:space="preserve">lai sāktu spēli. </w:t>
      </w: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Šī poga ir aktīva tikai tad, ja nespēlējat nevienu spēli. </w:t>
      </w:r>
    </w:p>
    <w:p w14:paraId="74A921BC"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Poga </w:t>
      </w:r>
      <w:r w:rsidRPr="001934E4">
        <w:rPr>
          <w:rFonts w:ascii="Times New Roman" w:eastAsiaTheme="minorHAnsi" w:hAnsi="Times New Roman"/>
          <w:b/>
          <w:bCs/>
          <w:color w:val="000000"/>
          <w:lang w:val="lv-LV"/>
        </w:rPr>
        <w:t xml:space="preserve">Rebet </w:t>
      </w:r>
      <w:r w:rsidRPr="001934E4">
        <w:rPr>
          <w:rFonts w:ascii="Times New Roman" w:eastAsiaTheme="minorHAnsi" w:hAnsi="Times New Roman"/>
          <w:color w:val="000000"/>
          <w:lang w:val="lv-LV"/>
        </w:rPr>
        <w:t xml:space="preserve">Klikšķiniet pogu </w:t>
      </w:r>
      <w:r w:rsidRPr="001934E4">
        <w:rPr>
          <w:rFonts w:ascii="Times New Roman" w:eastAsiaTheme="minorHAnsi" w:hAnsi="Times New Roman"/>
          <w:b/>
          <w:bCs/>
          <w:color w:val="000000"/>
          <w:lang w:val="lv-LV"/>
        </w:rPr>
        <w:t>Rebet</w:t>
      </w:r>
      <w:r w:rsidRPr="001934E4">
        <w:rPr>
          <w:rFonts w:ascii="Times New Roman" w:eastAsiaTheme="minorHAnsi" w:hAnsi="Times New Roman"/>
          <w:color w:val="000000"/>
          <w:lang w:val="lv-LV"/>
        </w:rPr>
        <w:t xml:space="preserve">, lai izvēlētos iepriekšējās spēles žetonu likmi un lai sāktu spēli . </w:t>
      </w: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Šī poga ir aktīva tikai tad, ja nespēlējat nevienu spēli. </w:t>
      </w:r>
    </w:p>
    <w:p w14:paraId="1780187E"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28386288"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b/>
          <w:bCs/>
          <w:i/>
          <w:iCs/>
          <w:color w:val="000000"/>
          <w:lang w:val="lv-LV"/>
        </w:rPr>
        <w:t xml:space="preserve">Spēles vadības pogas: </w:t>
      </w:r>
    </w:p>
    <w:p w14:paraId="1628BD32"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Poga </w:t>
      </w:r>
      <w:r w:rsidRPr="001934E4">
        <w:rPr>
          <w:rFonts w:ascii="Times New Roman" w:eastAsiaTheme="minorHAnsi" w:hAnsi="Times New Roman"/>
          <w:b/>
          <w:bCs/>
          <w:color w:val="000000"/>
          <w:lang w:val="lv-LV"/>
        </w:rPr>
        <w:t xml:space="preserve">Call </w:t>
      </w:r>
      <w:r w:rsidRPr="001934E4">
        <w:rPr>
          <w:rFonts w:ascii="Times New Roman" w:eastAsiaTheme="minorHAnsi" w:hAnsi="Times New Roman"/>
          <w:color w:val="000000"/>
          <w:lang w:val="lv-LV"/>
        </w:rPr>
        <w:t xml:space="preserve">Klikšķiniet pogu </w:t>
      </w:r>
      <w:r w:rsidRPr="001934E4">
        <w:rPr>
          <w:rFonts w:ascii="Times New Roman" w:eastAsiaTheme="minorHAnsi" w:hAnsi="Times New Roman"/>
          <w:b/>
          <w:bCs/>
          <w:color w:val="000000"/>
          <w:lang w:val="lv-LV"/>
        </w:rPr>
        <w:t>Call</w:t>
      </w:r>
      <w:r w:rsidRPr="001934E4">
        <w:rPr>
          <w:rFonts w:ascii="Times New Roman" w:eastAsiaTheme="minorHAnsi" w:hAnsi="Times New Roman"/>
          <w:color w:val="000000"/>
          <w:lang w:val="lv-LV"/>
        </w:rPr>
        <w:t xml:space="preserve">, lai spēlētu tikai uz ANTE likmi. </w:t>
      </w:r>
    </w:p>
    <w:p w14:paraId="33EEED13" w14:textId="77777777" w:rsidR="00FC3A1F" w:rsidRPr="001934E4" w:rsidRDefault="00FC3A1F" w:rsidP="00FC3A1F">
      <w:pPr>
        <w:autoSpaceDE w:val="0"/>
        <w:autoSpaceDN w:val="0"/>
        <w:adjustRightInd w:val="0"/>
        <w:ind w:firstLine="720"/>
        <w:rPr>
          <w:rFonts w:ascii="Times New Roman" w:eastAsiaTheme="minorHAnsi" w:hAnsi="Times New Roman"/>
          <w:color w:val="000000"/>
          <w:lang w:val="lv-LV"/>
        </w:rPr>
      </w:pP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Šī poga ir aktīva tikai tad, kad spēlējat. </w:t>
      </w:r>
    </w:p>
    <w:p w14:paraId="7009B76F"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Poga </w:t>
      </w:r>
      <w:r w:rsidRPr="001934E4">
        <w:rPr>
          <w:rFonts w:ascii="Times New Roman" w:eastAsiaTheme="minorHAnsi" w:hAnsi="Times New Roman"/>
          <w:b/>
          <w:bCs/>
          <w:color w:val="000000"/>
          <w:lang w:val="lv-LV"/>
        </w:rPr>
        <w:t xml:space="preserve">Raise </w:t>
      </w:r>
      <w:r w:rsidRPr="001934E4">
        <w:rPr>
          <w:rFonts w:ascii="Times New Roman" w:eastAsiaTheme="minorHAnsi" w:hAnsi="Times New Roman"/>
          <w:color w:val="000000"/>
          <w:lang w:val="lv-LV"/>
        </w:rPr>
        <w:t xml:space="preserve">Klikšķiniet pogu </w:t>
      </w:r>
      <w:r w:rsidRPr="001934E4">
        <w:rPr>
          <w:rFonts w:ascii="Times New Roman" w:eastAsiaTheme="minorHAnsi" w:hAnsi="Times New Roman"/>
          <w:b/>
          <w:bCs/>
          <w:color w:val="000000"/>
          <w:lang w:val="lv-LV"/>
        </w:rPr>
        <w:t>Raise</w:t>
      </w:r>
      <w:r w:rsidRPr="001934E4">
        <w:rPr>
          <w:rFonts w:ascii="Times New Roman" w:eastAsiaTheme="minorHAnsi" w:hAnsi="Times New Roman"/>
          <w:color w:val="000000"/>
          <w:lang w:val="lv-LV"/>
        </w:rPr>
        <w:t>, ja vēlaties dubultot likmi.</w:t>
      </w:r>
      <w:r w:rsidRPr="001934E4">
        <w:rPr>
          <w:rFonts w:ascii="Times New Roman" w:eastAsiaTheme="minorHAnsi" w:hAnsi="Times New Roman"/>
          <w:b/>
          <w:bCs/>
          <w:color w:val="000000"/>
          <w:lang w:val="lv-LV"/>
        </w:rPr>
        <w:t xml:space="preserve">Piezīme: </w:t>
      </w:r>
      <w:r w:rsidRPr="001934E4">
        <w:rPr>
          <w:rFonts w:ascii="Times New Roman" w:eastAsiaTheme="minorHAnsi" w:hAnsi="Times New Roman"/>
          <w:color w:val="000000"/>
          <w:lang w:val="lv-LV"/>
        </w:rPr>
        <w:t xml:space="preserve">Šī poga ir aktīva tikai tad, kad spēlējat. </w:t>
      </w:r>
    </w:p>
    <w:p w14:paraId="3FCF0CBE"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0528B2C3" w14:textId="77777777" w:rsidR="00FC3A1F" w:rsidRPr="001934E4" w:rsidRDefault="00FC3A1F" w:rsidP="00FC3A1F">
      <w:pPr>
        <w:autoSpaceDE w:val="0"/>
        <w:autoSpaceDN w:val="0"/>
        <w:adjustRightInd w:val="0"/>
        <w:rPr>
          <w:rFonts w:ascii="Times New Roman" w:eastAsiaTheme="minorHAnsi" w:hAnsi="Times New Roman"/>
          <w:b/>
          <w:bCs/>
          <w:color w:val="000000"/>
          <w:lang w:val="lv-LV"/>
        </w:rPr>
      </w:pPr>
      <w:r w:rsidRPr="001934E4">
        <w:rPr>
          <w:rFonts w:ascii="Times New Roman" w:eastAsiaTheme="minorHAnsi" w:hAnsi="Times New Roman"/>
          <w:color w:val="000000"/>
          <w:lang w:val="lv-LV"/>
        </w:rPr>
        <w:t xml:space="preserve">6. </w:t>
      </w:r>
      <w:r w:rsidRPr="001934E4">
        <w:rPr>
          <w:rFonts w:ascii="Times New Roman" w:eastAsiaTheme="minorHAnsi" w:hAnsi="Times New Roman"/>
          <w:b/>
          <w:bCs/>
          <w:color w:val="000000"/>
          <w:lang w:val="lv-LV"/>
        </w:rPr>
        <w:t xml:space="preserve">Nosacījumi, kuriem iestājoties dalībnieks saņem laimestu, un laimestu lielums [arī laimestu attiecība pret dalības maksu (likmi)] </w:t>
      </w:r>
    </w:p>
    <w:p w14:paraId="055E9F3C" w14:textId="77777777" w:rsidR="00FC3A1F" w:rsidRPr="001934E4" w:rsidRDefault="00FC3A1F" w:rsidP="00FC3A1F">
      <w:pPr>
        <w:autoSpaceDE w:val="0"/>
        <w:autoSpaceDN w:val="0"/>
        <w:adjustRightInd w:val="0"/>
        <w:rPr>
          <w:rFonts w:ascii="Times New Roman" w:eastAsiaTheme="minorHAnsi" w:hAnsi="Times New Roman"/>
          <w:color w:val="000000"/>
          <w:lang w:val="lv-LV"/>
        </w:rPr>
      </w:pPr>
    </w:p>
    <w:p w14:paraId="1A0F83B6" w14:textId="77777777" w:rsidR="00FC3A1F" w:rsidRPr="001934E4" w:rsidRDefault="00FC3A1F" w:rsidP="00FC3A1F">
      <w:pPr>
        <w:autoSpaceDE w:val="0"/>
        <w:autoSpaceDN w:val="0"/>
        <w:adjustRightInd w:val="0"/>
        <w:rPr>
          <w:rFonts w:ascii="Times New Roman" w:eastAsiaTheme="minorHAnsi" w:hAnsi="Times New Roman"/>
          <w:color w:val="000000"/>
          <w:lang w:val="lv-LV"/>
        </w:rPr>
      </w:pPr>
      <w:r w:rsidRPr="001934E4">
        <w:rPr>
          <w:rFonts w:ascii="Times New Roman" w:eastAsiaTheme="minorHAnsi" w:hAnsi="Times New Roman"/>
          <w:color w:val="000000"/>
          <w:lang w:val="lv-LV"/>
        </w:rPr>
        <w:t xml:space="preserve">Nosacījums, lai saņemtu laimestu ir panākt, ka aizklātās kārts vērtība būs diapazonā starp divām atklātajām kārtīm. </w:t>
      </w:r>
    </w:p>
    <w:p w14:paraId="603C9875" w14:textId="77777777" w:rsidR="00FC3A1F" w:rsidRPr="001934E4" w:rsidRDefault="00FC3A1F" w:rsidP="00FC3A1F">
      <w:pPr>
        <w:pStyle w:val="Default"/>
        <w:rPr>
          <w:sz w:val="22"/>
          <w:szCs w:val="22"/>
          <w:lang w:val="lv-LV"/>
        </w:rPr>
      </w:pPr>
      <w:r w:rsidRPr="001934E4">
        <w:rPr>
          <w:sz w:val="22"/>
          <w:szCs w:val="22"/>
          <w:lang w:val="lv-LV"/>
        </w:rPr>
        <w:t>Izmaksas atkarīgas no Diapazona (Diapazons ir kāršu skaits, kas ietilpst starp divām atklātajām kārtīm).</w:t>
      </w:r>
    </w:p>
    <w:p w14:paraId="0FB1BB51" w14:textId="77777777" w:rsidR="00FC3A1F" w:rsidRPr="001934E4" w:rsidRDefault="00FC3A1F" w:rsidP="00FC3A1F">
      <w:pPr>
        <w:pStyle w:val="Default"/>
        <w:rPr>
          <w:sz w:val="22"/>
          <w:szCs w:val="22"/>
          <w:lang w:val="lv-LV"/>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48"/>
      </w:tblGrid>
      <w:tr w:rsidR="00FC3A1F" w:rsidRPr="001934E4" w14:paraId="66EBD889" w14:textId="77777777" w:rsidTr="00FC3A1F">
        <w:trPr>
          <w:trHeight w:val="104"/>
        </w:trPr>
        <w:tc>
          <w:tcPr>
            <w:tcW w:w="1548" w:type="dxa"/>
          </w:tcPr>
          <w:p w14:paraId="306BBABD"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Diapazons</w:t>
            </w:r>
          </w:p>
        </w:tc>
        <w:tc>
          <w:tcPr>
            <w:tcW w:w="1548" w:type="dxa"/>
          </w:tcPr>
          <w:p w14:paraId="2FE7B3DC"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Izmaksa</w:t>
            </w:r>
          </w:p>
        </w:tc>
      </w:tr>
      <w:tr w:rsidR="00FC3A1F" w:rsidRPr="001934E4" w14:paraId="5CF4DECD" w14:textId="77777777" w:rsidTr="00FC3A1F">
        <w:trPr>
          <w:trHeight w:val="107"/>
        </w:trPr>
        <w:tc>
          <w:tcPr>
            <w:tcW w:w="1548" w:type="dxa"/>
          </w:tcPr>
          <w:p w14:paraId="00DEE2E7"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b/>
                <w:bCs/>
                <w:color w:val="000000"/>
                <w:lang w:val="lv-LV"/>
              </w:rPr>
              <w:t>1</w:t>
            </w:r>
          </w:p>
        </w:tc>
        <w:tc>
          <w:tcPr>
            <w:tcW w:w="1548" w:type="dxa"/>
          </w:tcPr>
          <w:p w14:paraId="01B37750"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5:1</w:t>
            </w:r>
          </w:p>
        </w:tc>
      </w:tr>
      <w:tr w:rsidR="00FC3A1F" w:rsidRPr="001934E4" w14:paraId="04D1D8AF" w14:textId="77777777" w:rsidTr="00FC3A1F">
        <w:trPr>
          <w:trHeight w:val="107"/>
        </w:trPr>
        <w:tc>
          <w:tcPr>
            <w:tcW w:w="1548" w:type="dxa"/>
          </w:tcPr>
          <w:p w14:paraId="3914404A"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b/>
                <w:bCs/>
                <w:color w:val="000000"/>
                <w:lang w:val="lv-LV"/>
              </w:rPr>
              <w:t>2</w:t>
            </w:r>
          </w:p>
        </w:tc>
        <w:tc>
          <w:tcPr>
            <w:tcW w:w="1548" w:type="dxa"/>
          </w:tcPr>
          <w:p w14:paraId="58F331FF"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4:1</w:t>
            </w:r>
          </w:p>
        </w:tc>
      </w:tr>
      <w:tr w:rsidR="00FC3A1F" w:rsidRPr="001934E4" w14:paraId="53C7D202" w14:textId="77777777" w:rsidTr="00FC3A1F">
        <w:trPr>
          <w:trHeight w:val="107"/>
        </w:trPr>
        <w:tc>
          <w:tcPr>
            <w:tcW w:w="1548" w:type="dxa"/>
          </w:tcPr>
          <w:p w14:paraId="01726B46"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b/>
                <w:bCs/>
                <w:color w:val="000000"/>
                <w:lang w:val="lv-LV"/>
              </w:rPr>
              <w:t>3</w:t>
            </w:r>
          </w:p>
        </w:tc>
        <w:tc>
          <w:tcPr>
            <w:tcW w:w="1548" w:type="dxa"/>
          </w:tcPr>
          <w:p w14:paraId="1D8A0AAA"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2:1</w:t>
            </w:r>
          </w:p>
        </w:tc>
      </w:tr>
      <w:tr w:rsidR="00FC3A1F" w:rsidRPr="001934E4" w14:paraId="4AB0AD6D" w14:textId="77777777" w:rsidTr="00FC3A1F">
        <w:trPr>
          <w:trHeight w:val="107"/>
        </w:trPr>
        <w:tc>
          <w:tcPr>
            <w:tcW w:w="1548" w:type="dxa"/>
          </w:tcPr>
          <w:p w14:paraId="33D06930"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b/>
                <w:bCs/>
                <w:color w:val="000000"/>
                <w:lang w:val="lv-LV"/>
              </w:rPr>
              <w:t>4+</w:t>
            </w:r>
          </w:p>
        </w:tc>
        <w:tc>
          <w:tcPr>
            <w:tcW w:w="1548" w:type="dxa"/>
          </w:tcPr>
          <w:p w14:paraId="5D60191F"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1:1</w:t>
            </w:r>
          </w:p>
        </w:tc>
      </w:tr>
      <w:tr w:rsidR="00FC3A1F" w:rsidRPr="001934E4" w14:paraId="638454B7" w14:textId="77777777" w:rsidTr="00FC3A1F">
        <w:trPr>
          <w:trHeight w:val="107"/>
        </w:trPr>
        <w:tc>
          <w:tcPr>
            <w:tcW w:w="1548" w:type="dxa"/>
          </w:tcPr>
          <w:p w14:paraId="76FA0F67"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b/>
                <w:bCs/>
                <w:color w:val="000000"/>
                <w:lang w:val="lv-LV"/>
              </w:rPr>
              <w:t>Trīs vienādi</w:t>
            </w:r>
          </w:p>
        </w:tc>
        <w:tc>
          <w:tcPr>
            <w:tcW w:w="1548" w:type="dxa"/>
          </w:tcPr>
          <w:p w14:paraId="722DD654" w14:textId="77777777" w:rsidR="00FC3A1F" w:rsidRPr="001934E4" w:rsidRDefault="00FC3A1F" w:rsidP="00FC3A1F">
            <w:pPr>
              <w:autoSpaceDE w:val="0"/>
              <w:autoSpaceDN w:val="0"/>
              <w:adjustRightInd w:val="0"/>
              <w:jc w:val="center"/>
              <w:rPr>
                <w:rFonts w:ascii="Times New Roman" w:eastAsiaTheme="minorHAnsi" w:hAnsi="Times New Roman"/>
                <w:color w:val="000000"/>
                <w:lang w:val="lv-LV"/>
              </w:rPr>
            </w:pPr>
            <w:r w:rsidRPr="001934E4">
              <w:rPr>
                <w:rFonts w:ascii="Times New Roman" w:eastAsiaTheme="minorHAnsi" w:hAnsi="Times New Roman"/>
                <w:color w:val="000000"/>
                <w:lang w:val="lv-LV"/>
              </w:rPr>
              <w:t>11:1</w:t>
            </w:r>
          </w:p>
        </w:tc>
      </w:tr>
    </w:tbl>
    <w:p w14:paraId="66B2E897" w14:textId="77777777" w:rsidR="002C0A5A" w:rsidRPr="001934E4" w:rsidRDefault="002C0A5A" w:rsidP="003F50A1">
      <w:pPr>
        <w:pStyle w:val="Default"/>
        <w:rPr>
          <w:sz w:val="22"/>
          <w:szCs w:val="22"/>
          <w:lang w:val="lv-LV"/>
        </w:rPr>
      </w:pPr>
    </w:p>
    <w:p w14:paraId="7891C936" w14:textId="77777777" w:rsidR="00165EBC" w:rsidRPr="001934E4" w:rsidRDefault="00165EBC" w:rsidP="00165EBC">
      <w:pPr>
        <w:pStyle w:val="Default"/>
        <w:rPr>
          <w:sz w:val="22"/>
          <w:szCs w:val="22"/>
          <w:lang w:val="lv-LV"/>
        </w:rPr>
      </w:pPr>
      <w:r w:rsidRPr="001934E4">
        <w:rPr>
          <w:sz w:val="22"/>
          <w:szCs w:val="22"/>
          <w:lang w:val="lv-LV"/>
        </w:rPr>
        <w:t xml:space="preserve">7. </w:t>
      </w:r>
      <w:r w:rsidRPr="001934E4">
        <w:rPr>
          <w:b/>
          <w:bCs/>
          <w:sz w:val="22"/>
          <w:szCs w:val="22"/>
          <w:lang w:val="lv-LV"/>
        </w:rPr>
        <w:t xml:space="preserve">Kārtība, kādā notiek pieteikšanās uz laimestu un kādā to izsniedz </w:t>
      </w:r>
    </w:p>
    <w:p w14:paraId="4B2CB1A4" w14:textId="77777777" w:rsidR="008F6DF3" w:rsidRPr="001934E4" w:rsidRDefault="008F6DF3" w:rsidP="008F6DF3">
      <w:pPr>
        <w:rPr>
          <w:rFonts w:ascii="Times New Roman" w:hAnsi="Times New Roman"/>
          <w:lang w:val="lv-LV"/>
        </w:rPr>
      </w:pPr>
      <w:bookmarkStart w:id="2" w:name="_Hlk92203605"/>
      <w:r w:rsidRPr="001934E4">
        <w:rPr>
          <w:rFonts w:ascii="Times New Roman" w:hAnsi="Times New Roman"/>
          <w:lang w:val="lv-LV"/>
        </w:rPr>
        <w:t xml:space="preserve">Laimests tiek automātiski ieskaitīts klienta </w:t>
      </w:r>
      <w:bookmarkStart w:id="3" w:name="_Hlk92181366"/>
      <w:bookmarkStart w:id="4" w:name="_Hlk92181495"/>
      <w:r w:rsidRPr="001934E4">
        <w:rPr>
          <w:rFonts w:ascii="Times New Roman" w:hAnsi="Times New Roman"/>
          <w:lang w:val="lv-LV"/>
        </w:rPr>
        <w:t>Spins.lv</w:t>
      </w:r>
      <w:bookmarkEnd w:id="3"/>
      <w:bookmarkEnd w:id="4"/>
      <w:r w:rsidRPr="001934E4">
        <w:rPr>
          <w:rFonts w:ascii="Times New Roman" w:hAnsi="Times New Roman"/>
          <w:lang w:val="lv-LV"/>
        </w:rPr>
        <w:t xml:space="preserve"> kontā.</w:t>
      </w:r>
    </w:p>
    <w:bookmarkEnd w:id="2"/>
    <w:p w14:paraId="53BFD132" w14:textId="77777777" w:rsidR="00AB037E" w:rsidRPr="001934E4" w:rsidRDefault="00AB037E" w:rsidP="00165EBC">
      <w:pPr>
        <w:pStyle w:val="Default"/>
        <w:rPr>
          <w:sz w:val="22"/>
          <w:szCs w:val="22"/>
          <w:lang w:val="lv-LV"/>
        </w:rPr>
      </w:pPr>
    </w:p>
    <w:p w14:paraId="00C93A98" w14:textId="77777777" w:rsidR="00165EBC" w:rsidRPr="001934E4" w:rsidRDefault="00165EBC" w:rsidP="00165EBC">
      <w:pPr>
        <w:pStyle w:val="Default"/>
        <w:rPr>
          <w:sz w:val="22"/>
          <w:szCs w:val="22"/>
          <w:lang w:val="lv-LV"/>
        </w:rPr>
      </w:pPr>
      <w:r w:rsidRPr="001934E4">
        <w:rPr>
          <w:sz w:val="22"/>
          <w:szCs w:val="22"/>
          <w:lang w:val="lv-LV"/>
        </w:rPr>
        <w:t xml:space="preserve">8. </w:t>
      </w:r>
      <w:r w:rsidRPr="001934E4">
        <w:rPr>
          <w:b/>
          <w:bCs/>
          <w:sz w:val="22"/>
          <w:szCs w:val="22"/>
          <w:lang w:val="lv-LV"/>
        </w:rPr>
        <w:t xml:space="preserve">Termiņš, līdz kuram azartspēles dalībnieks var pieteikties uz laimestu </w:t>
      </w:r>
    </w:p>
    <w:p w14:paraId="42D97B03" w14:textId="77777777" w:rsidR="00165EBC" w:rsidRPr="001934E4" w:rsidRDefault="00165EBC" w:rsidP="00AB037E">
      <w:pPr>
        <w:pStyle w:val="Default"/>
        <w:jc w:val="both"/>
        <w:rPr>
          <w:sz w:val="22"/>
          <w:szCs w:val="22"/>
          <w:lang w:val="lv-LV"/>
        </w:rPr>
      </w:pPr>
      <w:r w:rsidRPr="001934E4">
        <w:rPr>
          <w:sz w:val="22"/>
          <w:szCs w:val="22"/>
          <w:lang w:val="lv-LV"/>
        </w:rPr>
        <w:lastRenderedPageBreak/>
        <w:t xml:space="preserve">Laimesti, kas nepārsniedz </w:t>
      </w:r>
      <w:r w:rsidR="00070DB3" w:rsidRPr="001934E4">
        <w:rPr>
          <w:sz w:val="22"/>
          <w:szCs w:val="22"/>
          <w:lang w:val="lv-LV"/>
        </w:rPr>
        <w:t>720 eiro</w:t>
      </w:r>
      <w:r w:rsidRPr="001934E4">
        <w:rPr>
          <w:sz w:val="22"/>
          <w:szCs w:val="22"/>
          <w:lang w:val="lv-LV"/>
        </w:rPr>
        <w:t xml:space="preserve"> tiek izmaksāti nekavējoties pēc spēles sesijas beigām. Laimesti</w:t>
      </w:r>
      <w:r w:rsidR="00070DB3" w:rsidRPr="001934E4">
        <w:rPr>
          <w:sz w:val="22"/>
          <w:szCs w:val="22"/>
          <w:lang w:val="lv-LV"/>
        </w:rPr>
        <w:t>, kas pārsniedz 720 eiro, bet nepārsniedz 14300 eiro, tiek izmaksāti vienas darba dienas laikā</w:t>
      </w:r>
      <w:r w:rsidRPr="001934E4">
        <w:rPr>
          <w:sz w:val="22"/>
          <w:szCs w:val="22"/>
          <w:lang w:val="lv-LV"/>
        </w:rPr>
        <w:t xml:space="preserve"> pēc spēles sesijas beigām. Laimesti, kuri pārsniedz </w:t>
      </w:r>
      <w:r w:rsidR="00070DB3" w:rsidRPr="001934E4">
        <w:rPr>
          <w:sz w:val="22"/>
          <w:szCs w:val="22"/>
          <w:lang w:val="lv-LV"/>
        </w:rPr>
        <w:t xml:space="preserve"> 14300 eiro </w:t>
      </w:r>
      <w:r w:rsidRPr="001934E4">
        <w:rPr>
          <w:sz w:val="22"/>
          <w:szCs w:val="22"/>
          <w:lang w:val="lv-LV"/>
        </w:rPr>
        <w:t>tiek izmaksāti ne vēlāk kā 30 dienu laikā un ne vairāk, ka divos maksājumos, pirmais no kuriem sastāda 30 % no laimesta summas un tiek izmaksāts ne vēlāk</w:t>
      </w:r>
      <w:r w:rsidR="00070DB3" w:rsidRPr="001934E4">
        <w:rPr>
          <w:sz w:val="22"/>
          <w:szCs w:val="22"/>
          <w:lang w:val="lv-LV"/>
        </w:rPr>
        <w:t xml:space="preserve"> kā</w:t>
      </w:r>
      <w:r w:rsidRPr="001934E4">
        <w:rPr>
          <w:sz w:val="22"/>
          <w:szCs w:val="22"/>
          <w:lang w:val="lv-LV"/>
        </w:rPr>
        <w:t xml:space="preserve"> 15 dienu laikā, bet otrais, kurš sastāda 70 % no laimesta summas ne vēlāk, k</w:t>
      </w:r>
      <w:r w:rsidR="00070DB3" w:rsidRPr="001934E4">
        <w:rPr>
          <w:sz w:val="22"/>
          <w:szCs w:val="22"/>
          <w:lang w:val="lv-LV"/>
        </w:rPr>
        <w:t>ā</w:t>
      </w:r>
      <w:r w:rsidRPr="001934E4">
        <w:rPr>
          <w:sz w:val="22"/>
          <w:szCs w:val="22"/>
          <w:lang w:val="lv-LV"/>
        </w:rPr>
        <w:t xml:space="preserve"> 30 dienu laikā. </w:t>
      </w:r>
    </w:p>
    <w:p w14:paraId="3967DBE6" w14:textId="77777777" w:rsidR="00AB037E" w:rsidRPr="001934E4" w:rsidRDefault="00AB037E" w:rsidP="00165EBC">
      <w:pPr>
        <w:pStyle w:val="Default"/>
        <w:rPr>
          <w:sz w:val="22"/>
          <w:szCs w:val="22"/>
          <w:lang w:val="lv-LV"/>
        </w:rPr>
      </w:pPr>
    </w:p>
    <w:p w14:paraId="606BE76F" w14:textId="77777777" w:rsidR="00165EBC" w:rsidRPr="001934E4" w:rsidRDefault="00165EBC" w:rsidP="00165EBC">
      <w:pPr>
        <w:pStyle w:val="Default"/>
        <w:rPr>
          <w:sz w:val="22"/>
          <w:szCs w:val="22"/>
          <w:lang w:val="lv-LV"/>
        </w:rPr>
      </w:pPr>
      <w:r w:rsidRPr="001934E4">
        <w:rPr>
          <w:sz w:val="22"/>
          <w:szCs w:val="22"/>
          <w:lang w:val="lv-LV"/>
        </w:rPr>
        <w:t xml:space="preserve">9. </w:t>
      </w:r>
      <w:r w:rsidRPr="001934E4">
        <w:rPr>
          <w:b/>
          <w:bCs/>
          <w:sz w:val="22"/>
          <w:szCs w:val="22"/>
          <w:lang w:val="lv-LV"/>
        </w:rPr>
        <w:t xml:space="preserve">Kur dalībnieks var vērsties pretenziju gadījumā, kā arī pretenziju izskatīšanas kārtība </w:t>
      </w:r>
    </w:p>
    <w:p w14:paraId="2C6B9C4E" w14:textId="77777777" w:rsidR="000E477E" w:rsidRPr="00471DA7" w:rsidRDefault="000E477E" w:rsidP="000E477E">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7">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11682EE6" w14:textId="77777777" w:rsidR="00AB037E" w:rsidRPr="001934E4" w:rsidRDefault="00AB037E" w:rsidP="00165EBC">
      <w:pPr>
        <w:pStyle w:val="Default"/>
        <w:rPr>
          <w:sz w:val="22"/>
          <w:szCs w:val="22"/>
          <w:lang w:val="lv-LV"/>
        </w:rPr>
      </w:pPr>
    </w:p>
    <w:p w14:paraId="64DBF8A2" w14:textId="77777777" w:rsidR="00CA017A" w:rsidRPr="001934E4" w:rsidRDefault="00165EBC" w:rsidP="003F50A1">
      <w:pPr>
        <w:pStyle w:val="Default"/>
        <w:rPr>
          <w:sz w:val="22"/>
          <w:szCs w:val="22"/>
          <w:lang w:val="lv-LV"/>
        </w:rPr>
      </w:pPr>
      <w:r w:rsidRPr="001934E4">
        <w:rPr>
          <w:sz w:val="22"/>
          <w:szCs w:val="22"/>
          <w:lang w:val="lv-LV"/>
        </w:rPr>
        <w:t xml:space="preserve">10. </w:t>
      </w:r>
      <w:r w:rsidRPr="001934E4">
        <w:rPr>
          <w:b/>
          <w:bCs/>
          <w:sz w:val="22"/>
          <w:szCs w:val="22"/>
          <w:lang w:val="lv-LV"/>
        </w:rPr>
        <w:t xml:space="preserve">cita informācija, kuru azartspēles organizētājs uzskata par nepieciešamu. </w:t>
      </w:r>
    </w:p>
    <w:sectPr w:rsidR="00CA017A" w:rsidRPr="001934E4"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20"/>
    <w:multiLevelType w:val="hybridMultilevel"/>
    <w:tmpl w:val="47EE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A69"/>
    <w:multiLevelType w:val="hybridMultilevel"/>
    <w:tmpl w:val="70909C5A"/>
    <w:lvl w:ilvl="0" w:tplc="FA88B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E4959"/>
    <w:multiLevelType w:val="hybridMultilevel"/>
    <w:tmpl w:val="5178E016"/>
    <w:lvl w:ilvl="0" w:tplc="265E6B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B393DB5"/>
    <w:multiLevelType w:val="hybridMultilevel"/>
    <w:tmpl w:val="005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93EBB"/>
    <w:multiLevelType w:val="hybridMultilevel"/>
    <w:tmpl w:val="AEA6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0B0B"/>
    <w:multiLevelType w:val="hybridMultilevel"/>
    <w:tmpl w:val="D0A27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AB1611"/>
    <w:multiLevelType w:val="hybridMultilevel"/>
    <w:tmpl w:val="762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B01C2"/>
    <w:multiLevelType w:val="hybridMultilevel"/>
    <w:tmpl w:val="4F9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E2A8D"/>
    <w:multiLevelType w:val="hybridMultilevel"/>
    <w:tmpl w:val="EC8A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0391E"/>
    <w:multiLevelType w:val="hybridMultilevel"/>
    <w:tmpl w:val="C36A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33E"/>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F45C3"/>
    <w:multiLevelType w:val="hybridMultilevel"/>
    <w:tmpl w:val="3042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940E6"/>
    <w:multiLevelType w:val="hybridMultilevel"/>
    <w:tmpl w:val="D5FC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F7359"/>
    <w:multiLevelType w:val="hybridMultilevel"/>
    <w:tmpl w:val="E8B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36D68"/>
    <w:multiLevelType w:val="hybridMultilevel"/>
    <w:tmpl w:val="17C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0547A"/>
    <w:multiLevelType w:val="hybridMultilevel"/>
    <w:tmpl w:val="AB240FBA"/>
    <w:lvl w:ilvl="0" w:tplc="99167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7C781A"/>
    <w:multiLevelType w:val="hybridMultilevel"/>
    <w:tmpl w:val="98C4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B6D33"/>
    <w:multiLevelType w:val="hybridMultilevel"/>
    <w:tmpl w:val="FF0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A09E4"/>
    <w:multiLevelType w:val="hybridMultilevel"/>
    <w:tmpl w:val="536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47C9C"/>
    <w:multiLevelType w:val="hybridMultilevel"/>
    <w:tmpl w:val="85F2FA72"/>
    <w:lvl w:ilvl="0" w:tplc="265E6BC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311824">
    <w:abstractNumId w:val="22"/>
  </w:num>
  <w:num w:numId="2" w16cid:durableId="625695979">
    <w:abstractNumId w:val="5"/>
  </w:num>
  <w:num w:numId="3" w16cid:durableId="888568471">
    <w:abstractNumId w:val="31"/>
  </w:num>
  <w:num w:numId="4" w16cid:durableId="507870159">
    <w:abstractNumId w:val="21"/>
  </w:num>
  <w:num w:numId="5" w16cid:durableId="1573812950">
    <w:abstractNumId w:val="25"/>
  </w:num>
  <w:num w:numId="6" w16cid:durableId="179975259">
    <w:abstractNumId w:val="26"/>
  </w:num>
  <w:num w:numId="7" w16cid:durableId="1350637962">
    <w:abstractNumId w:val="33"/>
  </w:num>
  <w:num w:numId="8" w16cid:durableId="1520773200">
    <w:abstractNumId w:val="24"/>
  </w:num>
  <w:num w:numId="9" w16cid:durableId="220751349">
    <w:abstractNumId w:val="29"/>
  </w:num>
  <w:num w:numId="10" w16cid:durableId="1061517021">
    <w:abstractNumId w:val="20"/>
  </w:num>
  <w:num w:numId="11" w16cid:durableId="2146466134">
    <w:abstractNumId w:val="23"/>
  </w:num>
  <w:num w:numId="12" w16cid:durableId="1817142990">
    <w:abstractNumId w:val="12"/>
  </w:num>
  <w:num w:numId="13" w16cid:durableId="1839802854">
    <w:abstractNumId w:val="7"/>
  </w:num>
  <w:num w:numId="14" w16cid:durableId="94907656">
    <w:abstractNumId w:val="27"/>
  </w:num>
  <w:num w:numId="15" w16cid:durableId="1212771448">
    <w:abstractNumId w:val="15"/>
  </w:num>
  <w:num w:numId="16" w16cid:durableId="741412622">
    <w:abstractNumId w:val="30"/>
  </w:num>
  <w:num w:numId="17" w16cid:durableId="573469105">
    <w:abstractNumId w:val="13"/>
  </w:num>
  <w:num w:numId="18" w16cid:durableId="1301350446">
    <w:abstractNumId w:val="0"/>
  </w:num>
  <w:num w:numId="19" w16cid:durableId="1787657311">
    <w:abstractNumId w:val="17"/>
  </w:num>
  <w:num w:numId="20" w16cid:durableId="1402676052">
    <w:abstractNumId w:val="8"/>
  </w:num>
  <w:num w:numId="21" w16cid:durableId="1327125897">
    <w:abstractNumId w:val="19"/>
  </w:num>
  <w:num w:numId="22" w16cid:durableId="130758389">
    <w:abstractNumId w:val="9"/>
  </w:num>
  <w:num w:numId="23" w16cid:durableId="1399747101">
    <w:abstractNumId w:val="18"/>
  </w:num>
  <w:num w:numId="24" w16cid:durableId="15234612">
    <w:abstractNumId w:val="3"/>
  </w:num>
  <w:num w:numId="25" w16cid:durableId="381056374">
    <w:abstractNumId w:val="34"/>
  </w:num>
  <w:num w:numId="26" w16cid:durableId="1696227186">
    <w:abstractNumId w:val="1"/>
  </w:num>
  <w:num w:numId="27" w16cid:durableId="2139642297">
    <w:abstractNumId w:val="14"/>
  </w:num>
  <w:num w:numId="28" w16cid:durableId="1789465118">
    <w:abstractNumId w:val="32"/>
  </w:num>
  <w:num w:numId="29" w16cid:durableId="729421097">
    <w:abstractNumId w:val="4"/>
  </w:num>
  <w:num w:numId="30" w16cid:durableId="2093314773">
    <w:abstractNumId w:val="16"/>
  </w:num>
  <w:num w:numId="31" w16cid:durableId="1987782556">
    <w:abstractNumId w:val="2"/>
  </w:num>
  <w:num w:numId="32" w16cid:durableId="352538923">
    <w:abstractNumId w:val="35"/>
  </w:num>
  <w:num w:numId="33" w16cid:durableId="2022972661">
    <w:abstractNumId w:val="10"/>
  </w:num>
  <w:num w:numId="34" w16cid:durableId="56439991">
    <w:abstractNumId w:val="11"/>
  </w:num>
  <w:num w:numId="35" w16cid:durableId="710960271">
    <w:abstractNumId w:val="28"/>
  </w:num>
  <w:num w:numId="36" w16cid:durableId="169879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A3E1F"/>
    <w:rsid w:val="000E477E"/>
    <w:rsid w:val="001452A6"/>
    <w:rsid w:val="00163E57"/>
    <w:rsid w:val="00165EBC"/>
    <w:rsid w:val="0016760C"/>
    <w:rsid w:val="001934E4"/>
    <w:rsid w:val="001F4C75"/>
    <w:rsid w:val="00206E2D"/>
    <w:rsid w:val="00215583"/>
    <w:rsid w:val="00226A9F"/>
    <w:rsid w:val="00245652"/>
    <w:rsid w:val="00297535"/>
    <w:rsid w:val="002B13F9"/>
    <w:rsid w:val="002C0A5A"/>
    <w:rsid w:val="0033064F"/>
    <w:rsid w:val="00355214"/>
    <w:rsid w:val="003747B4"/>
    <w:rsid w:val="003F50A1"/>
    <w:rsid w:val="00423DE9"/>
    <w:rsid w:val="00435986"/>
    <w:rsid w:val="0046568B"/>
    <w:rsid w:val="00476577"/>
    <w:rsid w:val="004859E1"/>
    <w:rsid w:val="004967FB"/>
    <w:rsid w:val="0053109F"/>
    <w:rsid w:val="00617F2F"/>
    <w:rsid w:val="00666070"/>
    <w:rsid w:val="006C7BCD"/>
    <w:rsid w:val="0073641E"/>
    <w:rsid w:val="00753051"/>
    <w:rsid w:val="00760CAE"/>
    <w:rsid w:val="007E392C"/>
    <w:rsid w:val="007F6552"/>
    <w:rsid w:val="0087368C"/>
    <w:rsid w:val="008B5D86"/>
    <w:rsid w:val="008D6668"/>
    <w:rsid w:val="008F0AFD"/>
    <w:rsid w:val="008F6DF3"/>
    <w:rsid w:val="00922591"/>
    <w:rsid w:val="00995B43"/>
    <w:rsid w:val="009D1413"/>
    <w:rsid w:val="00A44459"/>
    <w:rsid w:val="00AB037E"/>
    <w:rsid w:val="00AD7650"/>
    <w:rsid w:val="00AE1DEA"/>
    <w:rsid w:val="00B02E91"/>
    <w:rsid w:val="00B55F87"/>
    <w:rsid w:val="00B602C4"/>
    <w:rsid w:val="00B93378"/>
    <w:rsid w:val="00C57333"/>
    <w:rsid w:val="00C86D46"/>
    <w:rsid w:val="00C92EEE"/>
    <w:rsid w:val="00CA017A"/>
    <w:rsid w:val="00D61CDD"/>
    <w:rsid w:val="00D643DE"/>
    <w:rsid w:val="00DA3ECD"/>
    <w:rsid w:val="00E0159E"/>
    <w:rsid w:val="00E55409"/>
    <w:rsid w:val="00E573EE"/>
    <w:rsid w:val="00E86B8C"/>
    <w:rsid w:val="00EC1DCC"/>
    <w:rsid w:val="00EF0C65"/>
    <w:rsid w:val="00F22560"/>
    <w:rsid w:val="00F846CD"/>
    <w:rsid w:val="00FC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6FB7"/>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3109-F997-4D27-A1C3-562BA2A4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2019-01-23T11:51:00Z</dcterms:created>
  <dcterms:modified xsi:type="dcterms:W3CDTF">2022-09-06T09:14:00Z</dcterms:modified>
</cp:coreProperties>
</file>