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2E25" w14:textId="77777777" w:rsidR="00840DC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Azartspēles organizētāja nosaukums, juridiskā adrese un tālruņa numurs </w:t>
      </w:r>
    </w:p>
    <w:p w14:paraId="7F8E33DA" w14:textId="77777777" w:rsidR="00840DCA" w:rsidRDefault="00000000">
      <w:pPr>
        <w:spacing w:line="240" w:lineRule="auto"/>
        <w:ind w:right="4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0D68407D" w14:textId="77777777" w:rsidR="00840DCA"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737EAC7C" w14:textId="6BAD26E3" w:rsidR="00840DCA" w:rsidRPr="000B062C" w:rsidRDefault="00000000">
      <w:pPr>
        <w:spacing w:line="240" w:lineRule="auto"/>
        <w:ind w:right="45"/>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0B062C">
        <w:rPr>
          <w:rFonts w:ascii="Times New Roman" w:eastAsia="Times New Roman" w:hAnsi="Times New Roman" w:cs="Times New Roman"/>
          <w:sz w:val="24"/>
          <w:szCs w:val="24"/>
          <w:highlight w:val="white"/>
          <w:lang w:val="lv-LV"/>
        </w:rPr>
        <w:t>6</w:t>
      </w:r>
    </w:p>
    <w:p w14:paraId="5DAC1046" w14:textId="77777777" w:rsidR="00840DCA" w:rsidRDefault="00000000">
      <w:pPr>
        <w:spacing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CF937C1" w14:textId="77777777" w:rsidR="00840DCA" w:rsidRDefault="00000000">
      <w:pPr>
        <w:spacing w:line="240" w:lineRule="auto"/>
        <w:ind w:right="45"/>
        <w:rPr>
          <w:rFonts w:ascii="Times New Roman" w:eastAsia="Times New Roman" w:hAnsi="Times New Roman" w:cs="Times New Roman"/>
          <w:b/>
          <w:sz w:val="24"/>
          <w:szCs w:val="24"/>
        </w:rPr>
      </w:pPr>
      <w:r>
        <w:rPr>
          <w:rFonts w:ascii="Times New Roman" w:eastAsia="Times New Roman" w:hAnsi="Times New Roman" w:cs="Times New Roman"/>
          <w:sz w:val="24"/>
          <w:szCs w:val="24"/>
        </w:rPr>
        <w:t>Tel: 27775559</w:t>
      </w:r>
    </w:p>
    <w:p w14:paraId="6FDCB749" w14:textId="77777777" w:rsidR="00840DCA" w:rsidRDefault="00000000">
      <w:pPr>
        <w:widowControl w:val="0"/>
        <w:spacing w:before="430" w:line="240" w:lineRule="auto"/>
        <w:ind w:right="4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Spēles nosaukums un veids </w:t>
      </w:r>
    </w:p>
    <w:p w14:paraId="01705300" w14:textId="77777777" w:rsidR="00840DCA" w:rsidRDefault="00000000">
      <w:pPr>
        <w:widowControl w:val="0"/>
        <w:pBdr>
          <w:top w:val="nil"/>
          <w:left w:val="nil"/>
          <w:bottom w:val="nil"/>
          <w:right w:val="nil"/>
          <w:between w:val="nil"/>
        </w:pBdr>
        <w:spacing w:before="20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Dream Catcher </w:t>
      </w:r>
    </w:p>
    <w:p w14:paraId="4D2CD4A1"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veids: Dream Catcher </w:t>
      </w:r>
    </w:p>
    <w:p w14:paraId="4BE61615" w14:textId="00755F9B"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650E87" w:rsidRPr="008B1BA9">
        <w:rPr>
          <w:rFonts w:ascii="Times New Roman" w:eastAsia="Times New Roman" w:hAnsi="Times New Roman" w:cs="Times New Roman"/>
          <w:color w:val="000000"/>
          <w:sz w:val="24"/>
          <w:szCs w:val="24"/>
        </w:rPr>
        <w:t>Evolution Malta Limited</w:t>
      </w:r>
    </w:p>
    <w:p w14:paraId="54E9F0A7" w14:textId="77777777" w:rsidR="00840DCA" w:rsidRDefault="00000000">
      <w:pPr>
        <w:widowControl w:val="0"/>
        <w:pBdr>
          <w:top w:val="nil"/>
          <w:left w:val="nil"/>
          <w:bottom w:val="nil"/>
          <w:right w:val="nil"/>
          <w:between w:val="nil"/>
        </w:pBdr>
        <w:spacing w:before="20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dalības maksa (likme) </w:t>
      </w:r>
    </w:p>
    <w:p w14:paraId="2DC22C62" w14:textId="77777777" w:rsidR="00840DCA" w:rsidRDefault="00000000">
      <w:pPr>
        <w:widowControl w:val="0"/>
        <w:pBdr>
          <w:top w:val="nil"/>
          <w:left w:val="nil"/>
          <w:bottom w:val="nil"/>
          <w:right w:val="nil"/>
          <w:between w:val="nil"/>
        </w:pBdr>
        <w:spacing w:before="25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1 EUR </w:t>
      </w:r>
    </w:p>
    <w:p w14:paraId="0D2D6CCB"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2000 EUR </w:t>
      </w:r>
    </w:p>
    <w:p w14:paraId="22B35C46" w14:textId="77777777" w:rsidR="00840DCA" w:rsidRDefault="00000000">
      <w:pPr>
        <w:widowControl w:val="0"/>
        <w:pBdr>
          <w:top w:val="nil"/>
          <w:left w:val="nil"/>
          <w:bottom w:val="nil"/>
          <w:right w:val="nil"/>
          <w:between w:val="nil"/>
        </w:pBdr>
        <w:spacing w:before="1" w:line="236"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55E7A991" w14:textId="77777777" w:rsidR="00840DCA" w:rsidRDefault="00000000">
      <w:pPr>
        <w:widowControl w:val="0"/>
        <w:pBdr>
          <w:top w:val="nil"/>
          <w:left w:val="nil"/>
          <w:bottom w:val="nil"/>
          <w:right w:val="nil"/>
          <w:between w:val="nil"/>
        </w:pBdr>
        <w:spacing w:before="20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dalībnieks var piedalīties spēlē </w:t>
      </w:r>
    </w:p>
    <w:p w14:paraId="33610C19" w14:textId="77777777" w:rsidR="00840DCA" w:rsidRDefault="00000000">
      <w:pPr>
        <w:widowControl w:val="0"/>
        <w:pBdr>
          <w:top w:val="nil"/>
          <w:left w:val="nil"/>
          <w:bottom w:val="nil"/>
          <w:right w:val="nil"/>
          <w:between w:val="nil"/>
        </w:pBdr>
        <w:spacing w:before="73" w:line="23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spiežot uz spēles ikonas </w:t>
      </w:r>
      <w:r>
        <w:rPr>
          <w:rFonts w:ascii="Times New Roman" w:eastAsia="Times New Roman" w:hAnsi="Times New Roman" w:cs="Times New Roman"/>
          <w:b/>
          <w:color w:val="000000"/>
          <w:sz w:val="24"/>
          <w:szCs w:val="24"/>
        </w:rPr>
        <w:t>First Person Dream Catcher</w:t>
      </w:r>
      <w:r>
        <w:rPr>
          <w:rFonts w:ascii="Times New Roman" w:eastAsia="Times New Roman" w:hAnsi="Times New Roman" w:cs="Times New Roman"/>
          <w:color w:val="000000"/>
          <w:sz w:val="24"/>
          <w:szCs w:val="24"/>
        </w:rPr>
        <w:t xml:space="preserve">. </w:t>
      </w:r>
    </w:p>
    <w:p w14:paraId="2D19EE8E" w14:textId="77777777" w:rsidR="00840DCA" w:rsidRDefault="00000000">
      <w:pPr>
        <w:widowControl w:val="0"/>
        <w:pBdr>
          <w:top w:val="nil"/>
          <w:left w:val="nil"/>
          <w:bottom w:val="nil"/>
          <w:right w:val="nil"/>
          <w:between w:val="nil"/>
        </w:pBdr>
        <w:spacing w:before="79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mērķis </w:t>
      </w:r>
    </w:p>
    <w:p w14:paraId="56E17E66" w14:textId="77777777" w:rsidR="00840DCA" w:rsidRDefault="00000000">
      <w:pPr>
        <w:widowControl w:val="0"/>
        <w:pBdr>
          <w:top w:val="nil"/>
          <w:left w:val="nil"/>
          <w:bottom w:val="nil"/>
          <w:right w:val="nil"/>
          <w:between w:val="nil"/>
        </w:pBdr>
        <w:spacing w:before="275"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First Person Dream Catcher </w:t>
      </w:r>
      <w:r>
        <w:rPr>
          <w:rFonts w:ascii="Times New Roman" w:eastAsia="Times New Roman" w:hAnsi="Times New Roman" w:cs="Times New Roman"/>
          <w:color w:val="000000"/>
          <w:sz w:val="24"/>
          <w:szCs w:val="24"/>
        </w:rPr>
        <w:t xml:space="preserve">ir veiksmes spēle, kas tiek spēlēta, izmantojot lielu, vertikālu ratu. Rats ir sadalīts 54 vienādos sektoros, ko atdala tapas. 52 segmenti ir apzīmēti ar skaitli (1, 2, 5, 10, 20 un 40). Pārējie divi sektori – 2x reizinātājs un 7x reizinātājs – darbojas kā bonusu griezieni un reizina jūsu laimestu, ja uzvarat nākamajā griezienā. „Dream Catcher“ mērķis ir prognozēt, kurā numurētajā sektorā rats apstāsies pēc tā iegriešanas. </w:t>
      </w:r>
    </w:p>
    <w:p w14:paraId="23BAED77" w14:textId="77777777" w:rsidR="00840DCA" w:rsidRDefault="00000000">
      <w:pPr>
        <w:widowControl w:val="0"/>
        <w:pBdr>
          <w:top w:val="nil"/>
          <w:left w:val="nil"/>
          <w:bottom w:val="nil"/>
          <w:right w:val="nil"/>
          <w:between w:val="nil"/>
        </w:pBdr>
        <w:spacing w:before="67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noteikumi </w:t>
      </w:r>
    </w:p>
    <w:p w14:paraId="5534C2F9" w14:textId="77777777" w:rsidR="00840DCA" w:rsidRDefault="00000000">
      <w:pPr>
        <w:widowControl w:val="0"/>
        <w:pBdr>
          <w:top w:val="nil"/>
          <w:left w:val="nil"/>
          <w:bottom w:val="nil"/>
          <w:right w:val="nil"/>
          <w:between w:val="nil"/>
        </w:pBdr>
        <w:spacing w:before="275" w:line="231"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Novietojiet likmi uz skaitli, pie kura, jūsuprāt, apstāsies rats: 1, 2, 5, 10, 20 vai 40. Pēc tam, kad esat izdarījis likmes, noklikšķiniet/pieskarieties pogai GRIEZT, lai iegrieztu ratu. Kad rats apstājas, laimīgo sektoru norādīs indikators rata augšpusē. </w:t>
      </w:r>
    </w:p>
    <w:p w14:paraId="6428B501" w14:textId="77777777" w:rsidR="00840DCA"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rats apstājas pie numurētā sektora, uz kuru uzlikāt likmi, jūs laimējat. Visas likmes laimē ar attiecību, kas atbilst skaitlim laimīgajā sektorā: piemēram, laimīgais skaitlis 5 sniedz laimestu attiecībā 5 pret 1, laimīgais skaitlis 10 sniedz laimestu attiecībā 10 pret 1, un tā tālāk. Likme, kas izdarīta uz laimīgo sektoru, tiek atgriezta kopā ar laimestu. </w:t>
      </w:r>
    </w:p>
    <w:p w14:paraId="08B4CC72" w14:textId="77777777" w:rsidR="00840DCA" w:rsidRDefault="00000000">
      <w:pPr>
        <w:widowControl w:val="0"/>
        <w:pBdr>
          <w:top w:val="nil"/>
          <w:left w:val="nil"/>
          <w:bottom w:val="nil"/>
          <w:right w:val="nil"/>
          <w:between w:val="nil"/>
        </w:pBdr>
        <w:spacing w:before="28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Reizinātāji 2x un 7x </w:t>
      </w:r>
    </w:p>
    <w:p w14:paraId="1B13E62B" w14:textId="77777777" w:rsidR="00840DCA" w:rsidRDefault="00000000">
      <w:pPr>
        <w:widowControl w:val="0"/>
        <w:pBdr>
          <w:top w:val="nil"/>
          <w:left w:val="nil"/>
          <w:bottom w:val="nil"/>
          <w:right w:val="nil"/>
          <w:between w:val="nil"/>
        </w:pBdr>
        <w:spacing w:before="273"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rats apstājas kādā no reizinātāju sektoriem, kuri atzīmēti ar 2x vai 7x, visas jūsu likmes paliek spēkā, un nav atļautas jaunas likmes. Uzklikšķiniet/pieskarieties pogai GRIEZT, lai iegrieztu ratu vēlreiz, bet grieziena rezultāts (1, 2, 5, 10, 20 vai 40) noteiks laimesta attiecību kā parasti, taču izredzes tiks reizināts divas vai septiņas reizes, atkarībā no tā, uz kura no reizinātājiem rats apstājās iepriekšējā griezienā. </w:t>
      </w:r>
    </w:p>
    <w:p w14:paraId="6571AE4D" w14:textId="77777777" w:rsidR="00840DCA" w:rsidRDefault="00000000">
      <w:pPr>
        <w:widowControl w:val="0"/>
        <w:pBdr>
          <w:top w:val="nil"/>
          <w:left w:val="nil"/>
          <w:bottom w:val="nil"/>
          <w:right w:val="nil"/>
          <w:between w:val="nil"/>
        </w:pBdr>
        <w:spacing w:before="28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Ja GRIEZT pogai nepieskaras/nenoklikšķina 5 sekunžu laikā, rats tiks iegriezts automātiski, līdz tas apstāsies uz kāda no numurētajiem sektoriem.</w:t>
      </w:r>
    </w:p>
    <w:p w14:paraId="5538A008" w14:textId="77777777" w:rsidR="00840DC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rats apstājas pie numurētā sektora divas vai vairāk reizes pēc kārtas, tad visas likmes paliek spēkā, un reizinātāji tiek summēti: t.i., reizinātais laimests no iepriekšējā grieziena tiek vēlreiz reizināts! Rats tiek atkal automātiski iegriezts, līdz tas apstājas uz kāda no numurētajiem sektoriem: 1, 2, 5, 10, 20 vai 40. (Piemēram, rats apstājas uz 2x, tad nākamajā griezienā tas apstājas uz 7x, un nākamajā griezienā uz skaitļa 5. Spēlētāja, kurš sākotnēji izdarīja likmi uz skaitli 5, laimests ir: (5:1) x 2 x 7 = 70:1. </w:t>
      </w:r>
    </w:p>
    <w:p w14:paraId="7860277F" w14:textId="77777777" w:rsidR="00840DCA" w:rsidRDefault="00000000">
      <w:pPr>
        <w:widowControl w:val="0"/>
        <w:pBdr>
          <w:top w:val="nil"/>
          <w:left w:val="nil"/>
          <w:bottom w:val="nil"/>
          <w:right w:val="nil"/>
          <w:between w:val="nil"/>
        </w:pBdr>
        <w:spacing w:before="288" w:line="232"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Secīgi reizinātāji var tikt uzgriezti neierobežotā skaitā līdz noklusētajam maksimālajam laimestam, kas parādīts likmju ierobežojumu panelī. </w:t>
      </w:r>
    </w:p>
    <w:p w14:paraId="1BD8361D" w14:textId="77777777" w:rsidR="00840DCA" w:rsidRDefault="00000000">
      <w:pPr>
        <w:widowControl w:val="0"/>
        <w:pBdr>
          <w:top w:val="nil"/>
          <w:left w:val="nil"/>
          <w:bottom w:val="nil"/>
          <w:right w:val="nil"/>
          <w:between w:val="nil"/>
        </w:pBdr>
        <w:spacing w:before="66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Laimesti </w:t>
      </w:r>
    </w:p>
    <w:tbl>
      <w:tblPr>
        <w:tblStyle w:val="a"/>
        <w:tblW w:w="8101"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799"/>
        <w:gridCol w:w="4502"/>
      </w:tblGrid>
      <w:tr w:rsidR="00840DCA" w14:paraId="0C1D5A62" w14:textId="77777777">
        <w:trPr>
          <w:trHeight w:val="484"/>
        </w:trPr>
        <w:tc>
          <w:tcPr>
            <w:tcW w:w="1800" w:type="dxa"/>
            <w:shd w:val="clear" w:color="auto" w:fill="auto"/>
            <w:tcMar>
              <w:top w:w="100" w:type="dxa"/>
              <w:left w:w="100" w:type="dxa"/>
              <w:bottom w:w="100" w:type="dxa"/>
              <w:right w:w="100" w:type="dxa"/>
            </w:tcMar>
          </w:tcPr>
          <w:p w14:paraId="50A0BD7E"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Skaitlis uz rata </w:t>
            </w:r>
          </w:p>
        </w:tc>
        <w:tc>
          <w:tcPr>
            <w:tcW w:w="1799" w:type="dxa"/>
            <w:shd w:val="clear" w:color="auto" w:fill="auto"/>
            <w:tcMar>
              <w:top w:w="100" w:type="dxa"/>
              <w:left w:w="100" w:type="dxa"/>
              <w:bottom w:w="100" w:type="dxa"/>
              <w:right w:w="100" w:type="dxa"/>
            </w:tcMar>
          </w:tcPr>
          <w:p w14:paraId="41926523"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Segmentu skaits </w:t>
            </w:r>
          </w:p>
        </w:tc>
        <w:tc>
          <w:tcPr>
            <w:tcW w:w="4501" w:type="dxa"/>
            <w:shd w:val="clear" w:color="auto" w:fill="auto"/>
            <w:tcMar>
              <w:top w:w="100" w:type="dxa"/>
              <w:left w:w="100" w:type="dxa"/>
              <w:bottom w:w="100" w:type="dxa"/>
              <w:right w:w="100" w:type="dxa"/>
            </w:tcMar>
          </w:tcPr>
          <w:p w14:paraId="283ECBCE"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Laimests</w:t>
            </w:r>
          </w:p>
        </w:tc>
      </w:tr>
      <w:tr w:rsidR="00840DCA" w14:paraId="4400ACA9" w14:textId="77777777">
        <w:trPr>
          <w:trHeight w:val="482"/>
        </w:trPr>
        <w:tc>
          <w:tcPr>
            <w:tcW w:w="1800" w:type="dxa"/>
            <w:shd w:val="clear" w:color="auto" w:fill="auto"/>
            <w:tcMar>
              <w:top w:w="100" w:type="dxa"/>
              <w:left w:w="100" w:type="dxa"/>
              <w:bottom w:w="100" w:type="dxa"/>
              <w:right w:w="100" w:type="dxa"/>
            </w:tcMar>
          </w:tcPr>
          <w:p w14:paraId="5D210C16"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799" w:type="dxa"/>
            <w:shd w:val="clear" w:color="auto" w:fill="auto"/>
            <w:tcMar>
              <w:top w:w="100" w:type="dxa"/>
              <w:left w:w="100" w:type="dxa"/>
              <w:bottom w:w="100" w:type="dxa"/>
              <w:right w:w="100" w:type="dxa"/>
            </w:tcMar>
          </w:tcPr>
          <w:p w14:paraId="57D98175"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tc>
        <w:tc>
          <w:tcPr>
            <w:tcW w:w="4501" w:type="dxa"/>
            <w:shd w:val="clear" w:color="auto" w:fill="auto"/>
            <w:tcMar>
              <w:top w:w="100" w:type="dxa"/>
              <w:left w:w="100" w:type="dxa"/>
              <w:bottom w:w="100" w:type="dxa"/>
              <w:right w:w="100" w:type="dxa"/>
            </w:tcMar>
          </w:tcPr>
          <w:p w14:paraId="4E483AB2"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840DCA" w14:paraId="41CF0546" w14:textId="77777777">
        <w:trPr>
          <w:trHeight w:val="484"/>
        </w:trPr>
        <w:tc>
          <w:tcPr>
            <w:tcW w:w="1800" w:type="dxa"/>
            <w:shd w:val="clear" w:color="auto" w:fill="auto"/>
            <w:tcMar>
              <w:top w:w="100" w:type="dxa"/>
              <w:left w:w="100" w:type="dxa"/>
              <w:bottom w:w="100" w:type="dxa"/>
              <w:right w:w="100" w:type="dxa"/>
            </w:tcMar>
          </w:tcPr>
          <w:p w14:paraId="68EC9BBF"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1799" w:type="dxa"/>
            <w:shd w:val="clear" w:color="auto" w:fill="auto"/>
            <w:tcMar>
              <w:top w:w="100" w:type="dxa"/>
              <w:left w:w="100" w:type="dxa"/>
              <w:bottom w:w="100" w:type="dxa"/>
              <w:right w:w="100" w:type="dxa"/>
            </w:tcMar>
          </w:tcPr>
          <w:p w14:paraId="581FCBBF"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
        </w:tc>
        <w:tc>
          <w:tcPr>
            <w:tcW w:w="4501" w:type="dxa"/>
            <w:shd w:val="clear" w:color="auto" w:fill="auto"/>
            <w:tcMar>
              <w:top w:w="100" w:type="dxa"/>
              <w:left w:w="100" w:type="dxa"/>
              <w:bottom w:w="100" w:type="dxa"/>
              <w:right w:w="100" w:type="dxa"/>
            </w:tcMar>
          </w:tcPr>
          <w:p w14:paraId="56D844AA"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840DCA" w14:paraId="708DFD2B" w14:textId="77777777">
        <w:trPr>
          <w:trHeight w:val="479"/>
        </w:trPr>
        <w:tc>
          <w:tcPr>
            <w:tcW w:w="1800" w:type="dxa"/>
            <w:shd w:val="clear" w:color="auto" w:fill="auto"/>
            <w:tcMar>
              <w:top w:w="100" w:type="dxa"/>
              <w:left w:w="100" w:type="dxa"/>
              <w:bottom w:w="100" w:type="dxa"/>
              <w:right w:w="100" w:type="dxa"/>
            </w:tcMar>
          </w:tcPr>
          <w:p w14:paraId="3E0A2E43"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1799" w:type="dxa"/>
            <w:shd w:val="clear" w:color="auto" w:fill="auto"/>
            <w:tcMar>
              <w:top w:w="100" w:type="dxa"/>
              <w:left w:w="100" w:type="dxa"/>
              <w:bottom w:w="100" w:type="dxa"/>
              <w:right w:w="100" w:type="dxa"/>
            </w:tcMar>
          </w:tcPr>
          <w:p w14:paraId="279DA665"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tc>
        <w:tc>
          <w:tcPr>
            <w:tcW w:w="4501" w:type="dxa"/>
            <w:shd w:val="clear" w:color="auto" w:fill="auto"/>
            <w:tcMar>
              <w:top w:w="100" w:type="dxa"/>
              <w:left w:w="100" w:type="dxa"/>
              <w:bottom w:w="100" w:type="dxa"/>
              <w:right w:w="100" w:type="dxa"/>
            </w:tcMar>
          </w:tcPr>
          <w:p w14:paraId="6605334D"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840DCA" w14:paraId="25DF39CF" w14:textId="77777777">
        <w:trPr>
          <w:trHeight w:val="484"/>
        </w:trPr>
        <w:tc>
          <w:tcPr>
            <w:tcW w:w="1800" w:type="dxa"/>
            <w:shd w:val="clear" w:color="auto" w:fill="auto"/>
            <w:tcMar>
              <w:top w:w="100" w:type="dxa"/>
              <w:left w:w="100" w:type="dxa"/>
              <w:bottom w:w="100" w:type="dxa"/>
              <w:right w:w="100" w:type="dxa"/>
            </w:tcMar>
          </w:tcPr>
          <w:p w14:paraId="12363F8D"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1799" w:type="dxa"/>
            <w:shd w:val="clear" w:color="auto" w:fill="auto"/>
            <w:tcMar>
              <w:top w:w="100" w:type="dxa"/>
              <w:left w:w="100" w:type="dxa"/>
              <w:bottom w:w="100" w:type="dxa"/>
              <w:right w:w="100" w:type="dxa"/>
            </w:tcMar>
          </w:tcPr>
          <w:p w14:paraId="4630D179"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501" w:type="dxa"/>
            <w:shd w:val="clear" w:color="auto" w:fill="auto"/>
            <w:tcMar>
              <w:top w:w="100" w:type="dxa"/>
              <w:left w:w="100" w:type="dxa"/>
              <w:bottom w:w="100" w:type="dxa"/>
              <w:right w:w="100" w:type="dxa"/>
            </w:tcMar>
          </w:tcPr>
          <w:p w14:paraId="59E0F336"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r>
      <w:tr w:rsidR="00840DCA" w14:paraId="13BA7DBC" w14:textId="77777777">
        <w:trPr>
          <w:trHeight w:val="485"/>
        </w:trPr>
        <w:tc>
          <w:tcPr>
            <w:tcW w:w="1800" w:type="dxa"/>
            <w:shd w:val="clear" w:color="auto" w:fill="auto"/>
            <w:tcMar>
              <w:top w:w="100" w:type="dxa"/>
              <w:left w:w="100" w:type="dxa"/>
              <w:bottom w:w="100" w:type="dxa"/>
              <w:right w:w="100" w:type="dxa"/>
            </w:tcMar>
          </w:tcPr>
          <w:p w14:paraId="7FB96FD8"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1799" w:type="dxa"/>
            <w:shd w:val="clear" w:color="auto" w:fill="auto"/>
            <w:tcMar>
              <w:top w:w="100" w:type="dxa"/>
              <w:left w:w="100" w:type="dxa"/>
              <w:bottom w:w="100" w:type="dxa"/>
              <w:right w:w="100" w:type="dxa"/>
            </w:tcMar>
          </w:tcPr>
          <w:p w14:paraId="0804B3C6"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501" w:type="dxa"/>
            <w:shd w:val="clear" w:color="auto" w:fill="auto"/>
            <w:tcMar>
              <w:top w:w="100" w:type="dxa"/>
              <w:left w:w="100" w:type="dxa"/>
              <w:bottom w:w="100" w:type="dxa"/>
              <w:right w:w="100" w:type="dxa"/>
            </w:tcMar>
          </w:tcPr>
          <w:p w14:paraId="3771619C"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r>
      <w:tr w:rsidR="00840DCA" w14:paraId="61AB6959" w14:textId="77777777">
        <w:trPr>
          <w:trHeight w:val="482"/>
        </w:trPr>
        <w:tc>
          <w:tcPr>
            <w:tcW w:w="1800" w:type="dxa"/>
            <w:shd w:val="clear" w:color="auto" w:fill="auto"/>
            <w:tcMar>
              <w:top w:w="100" w:type="dxa"/>
              <w:left w:w="100" w:type="dxa"/>
              <w:bottom w:w="100" w:type="dxa"/>
              <w:right w:w="100" w:type="dxa"/>
            </w:tcMar>
          </w:tcPr>
          <w:p w14:paraId="74764386"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w:t>
            </w:r>
          </w:p>
        </w:tc>
        <w:tc>
          <w:tcPr>
            <w:tcW w:w="1799" w:type="dxa"/>
            <w:shd w:val="clear" w:color="auto" w:fill="auto"/>
            <w:tcMar>
              <w:top w:w="100" w:type="dxa"/>
              <w:left w:w="100" w:type="dxa"/>
              <w:bottom w:w="100" w:type="dxa"/>
              <w:right w:w="100" w:type="dxa"/>
            </w:tcMar>
          </w:tcPr>
          <w:p w14:paraId="78096EA7"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501" w:type="dxa"/>
            <w:shd w:val="clear" w:color="auto" w:fill="auto"/>
            <w:tcMar>
              <w:top w:w="100" w:type="dxa"/>
              <w:left w:w="100" w:type="dxa"/>
              <w:bottom w:w="100" w:type="dxa"/>
              <w:right w:w="100" w:type="dxa"/>
            </w:tcMar>
          </w:tcPr>
          <w:p w14:paraId="1CE6E9FE"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r>
      <w:tr w:rsidR="00840DCA" w14:paraId="0170CE67" w14:textId="77777777">
        <w:trPr>
          <w:trHeight w:val="484"/>
        </w:trPr>
        <w:tc>
          <w:tcPr>
            <w:tcW w:w="1800" w:type="dxa"/>
            <w:shd w:val="clear" w:color="auto" w:fill="auto"/>
            <w:tcMar>
              <w:top w:w="100" w:type="dxa"/>
              <w:left w:w="100" w:type="dxa"/>
              <w:bottom w:w="100" w:type="dxa"/>
              <w:right w:w="100" w:type="dxa"/>
            </w:tcMar>
          </w:tcPr>
          <w:p w14:paraId="07F55E64"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2x </w:t>
            </w:r>
          </w:p>
        </w:tc>
        <w:tc>
          <w:tcPr>
            <w:tcW w:w="1799" w:type="dxa"/>
            <w:shd w:val="clear" w:color="auto" w:fill="auto"/>
            <w:tcMar>
              <w:top w:w="100" w:type="dxa"/>
              <w:left w:w="100" w:type="dxa"/>
              <w:bottom w:w="100" w:type="dxa"/>
              <w:right w:w="100" w:type="dxa"/>
            </w:tcMar>
          </w:tcPr>
          <w:p w14:paraId="6B32DABF"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501" w:type="dxa"/>
            <w:shd w:val="clear" w:color="auto" w:fill="auto"/>
            <w:tcMar>
              <w:top w:w="100" w:type="dxa"/>
              <w:left w:w="100" w:type="dxa"/>
              <w:bottom w:w="100" w:type="dxa"/>
              <w:right w:w="100" w:type="dxa"/>
            </w:tcMar>
          </w:tcPr>
          <w:p w14:paraId="18FEC8FA"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Reizina nākamā laimīgā skaitļa laimestu ar 2</w:t>
            </w:r>
          </w:p>
        </w:tc>
      </w:tr>
      <w:tr w:rsidR="00840DCA" w14:paraId="6A989FC5" w14:textId="77777777">
        <w:trPr>
          <w:trHeight w:val="484"/>
        </w:trPr>
        <w:tc>
          <w:tcPr>
            <w:tcW w:w="1800" w:type="dxa"/>
            <w:shd w:val="clear" w:color="auto" w:fill="auto"/>
            <w:tcMar>
              <w:top w:w="100" w:type="dxa"/>
              <w:left w:w="100" w:type="dxa"/>
              <w:bottom w:w="100" w:type="dxa"/>
              <w:right w:w="100" w:type="dxa"/>
            </w:tcMar>
          </w:tcPr>
          <w:p w14:paraId="5FAB0601"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7x </w:t>
            </w:r>
          </w:p>
        </w:tc>
        <w:tc>
          <w:tcPr>
            <w:tcW w:w="1799" w:type="dxa"/>
            <w:shd w:val="clear" w:color="auto" w:fill="auto"/>
            <w:tcMar>
              <w:top w:w="100" w:type="dxa"/>
              <w:left w:w="100" w:type="dxa"/>
              <w:bottom w:w="100" w:type="dxa"/>
              <w:right w:w="100" w:type="dxa"/>
            </w:tcMar>
          </w:tcPr>
          <w:p w14:paraId="3F12443C"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501" w:type="dxa"/>
            <w:shd w:val="clear" w:color="auto" w:fill="auto"/>
            <w:tcMar>
              <w:top w:w="100" w:type="dxa"/>
              <w:left w:w="100" w:type="dxa"/>
              <w:bottom w:w="100" w:type="dxa"/>
              <w:right w:w="100" w:type="dxa"/>
            </w:tcMar>
          </w:tcPr>
          <w:p w14:paraId="3AD07801" w14:textId="77777777" w:rsidR="00840DCA"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Reizina nākamā laimīgā skaitļa laimestu ar 7</w:t>
            </w:r>
          </w:p>
        </w:tc>
      </w:tr>
    </w:tbl>
    <w:p w14:paraId="7C36277F" w14:textId="77777777" w:rsidR="00840DCA" w:rsidRDefault="00840DC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449638A9" w14:textId="77777777" w:rsidR="00840DCA" w:rsidRDefault="00840DCA">
      <w:pPr>
        <w:widowControl w:val="0"/>
        <w:pBdr>
          <w:top w:val="nil"/>
          <w:left w:val="nil"/>
          <w:bottom w:val="nil"/>
          <w:right w:val="nil"/>
          <w:between w:val="nil"/>
        </w:pBdr>
        <w:ind w:right="45"/>
        <w:rPr>
          <w:rFonts w:ascii="Times New Roman" w:eastAsia="Times New Roman" w:hAnsi="Times New Roman" w:cs="Times New Roman"/>
          <w:color w:val="000000"/>
          <w:sz w:val="24"/>
          <w:szCs w:val="24"/>
        </w:rPr>
      </w:pPr>
    </w:p>
    <w:p w14:paraId="5208793F" w14:textId="77777777" w:rsidR="00840DC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Maksimālais laimests vienā spēles raundā ir ierobežots. Detalizētu informāciju skatiet likmju limitu tabulā. </w:t>
      </w:r>
    </w:p>
    <w:p w14:paraId="2A20352A" w14:textId="77777777" w:rsidR="00840DCA" w:rsidRDefault="00000000">
      <w:pPr>
        <w:widowControl w:val="0"/>
        <w:pBdr>
          <w:top w:val="nil"/>
          <w:left w:val="nil"/>
          <w:bottom w:val="nil"/>
          <w:right w:val="nil"/>
          <w:between w:val="nil"/>
        </w:pBdr>
        <w:spacing w:before="288" w:line="233"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Lūdzu, ņemiet vērā, ka jebkādi darbības traucējumi anulē spēles raundu un visus iespējamos laimestus šajā raundā. </w:t>
      </w:r>
    </w:p>
    <w:p w14:paraId="30A4467A" w14:textId="77777777" w:rsidR="00840DCA" w:rsidRDefault="00000000">
      <w:pPr>
        <w:widowControl w:val="0"/>
        <w:pBdr>
          <w:top w:val="nil"/>
          <w:left w:val="nil"/>
          <w:bottom w:val="nil"/>
          <w:right w:val="nil"/>
          <w:between w:val="nil"/>
        </w:pBdr>
        <w:spacing w:before="663"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Spēles izmaksa </w:t>
      </w:r>
    </w:p>
    <w:p w14:paraId="29309555" w14:textId="77777777" w:rsidR="00840DCA" w:rsidRDefault="00000000">
      <w:pPr>
        <w:widowControl w:val="0"/>
        <w:pBdr>
          <w:top w:val="nil"/>
          <w:left w:val="nil"/>
          <w:bottom w:val="nil"/>
          <w:right w:val="nil"/>
          <w:between w:val="nil"/>
        </w:pBdr>
        <w:spacing w:before="277" w:line="48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Optimālais teorētiskās spēles izmaksas (RTP) procents ir 95,65% (89,88%–95,65%). RTP balstīts uz optimālu stratēģiju ar likmēm uz skaitli 10. </w:t>
      </w:r>
    </w:p>
    <w:p w14:paraId="47DD9DA5" w14:textId="77777777" w:rsidR="00840DCA" w:rsidRDefault="00000000">
      <w:pPr>
        <w:widowControl w:val="0"/>
        <w:pBdr>
          <w:top w:val="nil"/>
          <w:left w:val="nil"/>
          <w:bottom w:val="nil"/>
          <w:right w:val="nil"/>
          <w:between w:val="nil"/>
        </w:pBdr>
        <w:spacing w:before="431"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Likmju izdarīšana </w:t>
      </w:r>
    </w:p>
    <w:p w14:paraId="1BF58C86" w14:textId="77777777" w:rsidR="00840DCA" w:rsidRDefault="00000000">
      <w:pPr>
        <w:widowControl w:val="0"/>
        <w:pBdr>
          <w:top w:val="nil"/>
          <w:left w:val="nil"/>
          <w:bottom w:val="nil"/>
          <w:right w:val="nil"/>
          <w:between w:val="nil"/>
        </w:pBdr>
        <w:spacing w:before="273"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Paneļa LIKMJU LIMITI virsraksts uzrāda pie galda atļautos maksimālos un minimālos likmju limitus. </w:t>
      </w:r>
    </w:p>
    <w:p w14:paraId="361CB265" w14:textId="77777777" w:rsidR="00840DCA" w:rsidRDefault="00000000">
      <w:pPr>
        <w:widowControl w:val="0"/>
        <w:pBdr>
          <w:top w:val="nil"/>
          <w:left w:val="nil"/>
          <w:bottom w:val="nil"/>
          <w:right w:val="nil"/>
          <w:between w:val="nil"/>
        </w:pBdr>
        <w:spacing w:before="464"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First Person Dream Catcher </w:t>
      </w:r>
      <w:r>
        <w:rPr>
          <w:rFonts w:ascii="Times New Roman" w:eastAsia="Times New Roman" w:hAnsi="Times New Roman" w:cs="Times New Roman"/>
          <w:color w:val="000000"/>
          <w:sz w:val="24"/>
          <w:szCs w:val="24"/>
        </w:rPr>
        <w:t xml:space="preserve">€ 1 - 2000 </w:t>
      </w:r>
    </w:p>
    <w:p w14:paraId="05F48BA3" w14:textId="77777777" w:rsidR="00840DCA" w:rsidRDefault="00000000">
      <w:pPr>
        <w:widowControl w:val="0"/>
        <w:pBdr>
          <w:top w:val="nil"/>
          <w:left w:val="nil"/>
          <w:bottom w:val="nil"/>
          <w:right w:val="nil"/>
          <w:between w:val="nil"/>
        </w:pBdr>
        <w:spacing w:before="303"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piedalītos spēlē, jums jābūt pietiekami daudz līdzekļu, lai spētu nosegt savas likmes. Jūs varat apskatīt savu pašreizējo BILANCI jūsu ekrānā.</w:t>
      </w:r>
    </w:p>
    <w:p w14:paraId="119D8F82"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720E3CE" wp14:editId="63D01D9E">
            <wp:extent cx="1941830" cy="615938"/>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
                    <a:srcRect/>
                    <a:stretch>
                      <a:fillRect/>
                    </a:stretch>
                  </pic:blipFill>
                  <pic:spPr>
                    <a:xfrm>
                      <a:off x="0" y="0"/>
                      <a:ext cx="1941830" cy="615938"/>
                    </a:xfrm>
                    <a:prstGeom prst="rect">
                      <a:avLst/>
                    </a:prstGeom>
                    <a:ln/>
                  </pic:spPr>
                </pic:pic>
              </a:graphicData>
            </a:graphic>
          </wp:inline>
        </w:drawing>
      </w:r>
    </w:p>
    <w:p w14:paraId="649736E8" w14:textId="77777777" w:rsidR="00840DCA" w:rsidRDefault="00000000">
      <w:pPr>
        <w:widowControl w:val="0"/>
        <w:pBdr>
          <w:top w:val="nil"/>
          <w:left w:val="nil"/>
          <w:bottom w:val="nil"/>
          <w:right w:val="nil"/>
          <w:between w:val="nil"/>
        </w:pBdr>
        <w:spacing w:before="90"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ČIPU DISPLEJS ļauj jums izvēlēties vērtību katram čipam, ar ko vēlaties izdarīt likmi. Ir atļauts izmantot čipus tikai ar nominālvērtību, kas atbilst jūsu pašreizējam konta atlikumam. </w:t>
      </w:r>
    </w:p>
    <w:p w14:paraId="18224377" w14:textId="77777777" w:rsidR="00840DCA" w:rsidRDefault="00000000">
      <w:pPr>
        <w:widowControl w:val="0"/>
        <w:pBdr>
          <w:top w:val="nil"/>
          <w:left w:val="nil"/>
          <w:bottom w:val="nil"/>
          <w:right w:val="nil"/>
          <w:between w:val="nil"/>
        </w:pBdr>
        <w:spacing w:before="302"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20D10B0" wp14:editId="0A46050F">
            <wp:extent cx="3590925" cy="523837"/>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590925" cy="523837"/>
                    </a:xfrm>
                    <a:prstGeom prst="rect">
                      <a:avLst/>
                    </a:prstGeom>
                    <a:ln/>
                  </pic:spPr>
                </pic:pic>
              </a:graphicData>
            </a:graphic>
          </wp:inline>
        </w:drawing>
      </w:r>
    </w:p>
    <w:p w14:paraId="7582F642" w14:textId="77777777" w:rsidR="00840DCA" w:rsidRDefault="00000000">
      <w:pPr>
        <w:widowControl w:val="0"/>
        <w:pBdr>
          <w:top w:val="nil"/>
          <w:left w:val="nil"/>
          <w:bottom w:val="nil"/>
          <w:right w:val="nil"/>
          <w:between w:val="nil"/>
        </w:pBdr>
        <w:spacing w:before="111"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izvēlējies čipu, izdariet savu likmi, vienkārši noklikšķinot/pieskaroties atbilstošajai likmes pozīcijai rata priekšpusē. Katru reizi, kad jūs 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3C2E2D80" w14:textId="77777777" w:rsidR="00840DCA" w:rsidRDefault="00000000">
      <w:pPr>
        <w:widowControl w:val="0"/>
        <w:pBdr>
          <w:top w:val="nil"/>
          <w:left w:val="nil"/>
          <w:bottom w:val="nil"/>
          <w:right w:val="nil"/>
          <w:between w:val="nil"/>
        </w:pBdr>
        <w:spacing w:before="285" w:line="229" w:lineRule="auto"/>
        <w:ind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arī noklikšķināt/pieskarties pogai LIKME UZ VISU, kas ļauj jums izdarīt likmi uz visām likmju pozīcijām. Jūsu izvēlētā čipa vērtība tiks novietota vienlaicīgi uz visām likmju pozīcijām. </w:t>
      </w:r>
    </w:p>
    <w:p w14:paraId="52945427" w14:textId="77777777" w:rsidR="00840DCA"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B3CD11D" wp14:editId="272F1603">
            <wp:extent cx="1676400" cy="50482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676400" cy="504825"/>
                    </a:xfrm>
                    <a:prstGeom prst="rect">
                      <a:avLst/>
                    </a:prstGeom>
                    <a:ln/>
                  </pic:spPr>
                </pic:pic>
              </a:graphicData>
            </a:graphic>
          </wp:inline>
        </w:drawing>
      </w:r>
    </w:p>
    <w:p w14:paraId="1F6D2F0A" w14:textId="77777777" w:rsidR="00840DCA" w:rsidRDefault="00000000">
      <w:pPr>
        <w:widowControl w:val="0"/>
        <w:pBdr>
          <w:top w:val="nil"/>
          <w:left w:val="nil"/>
          <w:bottom w:val="nil"/>
          <w:right w:val="nil"/>
          <w:between w:val="nil"/>
        </w:pBdr>
        <w:spacing w:before="118"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Pēc tam, kad esat izdarījis derīgu likmi, noklikšķiniet/pieskarieties pogai GRIEZT, lai iegrieztu ratu. </w:t>
      </w:r>
    </w:p>
    <w:p w14:paraId="3AB2686D" w14:textId="77777777" w:rsidR="00840DCA" w:rsidRDefault="00000000">
      <w:pPr>
        <w:widowControl w:val="0"/>
        <w:pBdr>
          <w:top w:val="nil"/>
          <w:left w:val="nil"/>
          <w:bottom w:val="nil"/>
          <w:right w:val="nil"/>
          <w:between w:val="nil"/>
        </w:pBdr>
        <w:spacing w:before="30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46C27B6" wp14:editId="543C5AEA">
            <wp:extent cx="770890" cy="762407"/>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770890" cy="762407"/>
                    </a:xfrm>
                    <a:prstGeom prst="rect">
                      <a:avLst/>
                    </a:prstGeom>
                    <a:ln/>
                  </pic:spPr>
                </pic:pic>
              </a:graphicData>
            </a:graphic>
          </wp:inline>
        </w:drawing>
      </w:r>
    </w:p>
    <w:p w14:paraId="695CF69C" w14:textId="77777777" w:rsidR="00840DCA" w:rsidRDefault="00000000">
      <w:pPr>
        <w:widowControl w:val="0"/>
        <w:pBdr>
          <w:top w:val="nil"/>
          <w:left w:val="nil"/>
          <w:bottom w:val="nil"/>
          <w:right w:val="nil"/>
          <w:between w:val="nil"/>
        </w:pBdr>
        <w:spacing w:before="38"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Spēles laikā spēlētājam ir iespēja redzēt spēli no dažādiem skatpunktiem. Kameras stāvoklis mainās atbilstoši izvēlētajam ātruma režīmam. Spēlētājs var izvēlēties griešanas režīmu, izmantojot speciālu ātruma pogu, kas atver ātruma režīmu izvēlni. </w:t>
      </w:r>
    </w:p>
    <w:p w14:paraId="2E6DB6C9" w14:textId="77777777" w:rsidR="00840DCA" w:rsidRDefault="00000000">
      <w:pPr>
        <w:widowControl w:val="0"/>
        <w:pBdr>
          <w:top w:val="nil"/>
          <w:left w:val="nil"/>
          <w:bottom w:val="nil"/>
          <w:right w:val="nil"/>
          <w:between w:val="nil"/>
        </w:pBdr>
        <w:spacing w:before="29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2A78AF22" wp14:editId="72E362F2">
            <wp:extent cx="1256627" cy="170751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56627" cy="1707515"/>
                    </a:xfrm>
                    <a:prstGeom prst="rect">
                      <a:avLst/>
                    </a:prstGeom>
                    <a:ln/>
                  </pic:spPr>
                </pic:pic>
              </a:graphicData>
            </a:graphic>
          </wp:inline>
        </w:drawing>
      </w:r>
    </w:p>
    <w:p w14:paraId="4209F704"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 pieejami šādi griešanas režīmi: </w:t>
      </w:r>
    </w:p>
    <w:p w14:paraId="13561E8F" w14:textId="77777777" w:rsidR="00840DCA"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Ātrs </w:t>
      </w:r>
    </w:p>
    <w:p w14:paraId="69DF2013" w14:textId="77777777" w:rsidR="00840DCA"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Ātrākais režīms, kurā kamera nekustas, visi spēles elementi ir statiski. </w:t>
      </w:r>
    </w:p>
    <w:p w14:paraId="2FDE67B9" w14:textId="77777777" w:rsidR="00840DCA" w:rsidRDefault="00000000">
      <w:pPr>
        <w:widowControl w:val="0"/>
        <w:pBdr>
          <w:top w:val="nil"/>
          <w:left w:val="nil"/>
          <w:bottom w:val="nil"/>
          <w:right w:val="nil"/>
          <w:between w:val="nil"/>
        </w:pBdr>
        <w:spacing w:before="27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Normāls</w:t>
      </w:r>
    </w:p>
    <w:p w14:paraId="023DF07D" w14:textId="77777777" w:rsidR="00840DCA"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Klasisks spēles ātruma režīms, kurā rats griežas dabiski un ir dabiskas animācijas. Noklusējuma ātruma režīms, kas nozīmē, ka tas būs aktivizēts, līdz spēlētājs nolems mainīt ātruma režīmu. </w:t>
      </w:r>
    </w:p>
    <w:p w14:paraId="1D3F9B71" w14:textId="77777777" w:rsidR="00840DCA"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Relaksēts </w:t>
      </w:r>
    </w:p>
    <w:p w14:paraId="2C3B0217" w14:textId="77777777" w:rsidR="00840DCA" w:rsidRDefault="00000000">
      <w:pPr>
        <w:widowControl w:val="0"/>
        <w:pBdr>
          <w:top w:val="nil"/>
          <w:left w:val="nil"/>
          <w:bottom w:val="nil"/>
          <w:right w:val="nil"/>
          <w:between w:val="nil"/>
        </w:pBdr>
        <w:spacing w:before="27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Lēns spēles ātruma režīms ar palēninātām spēļu animācijām un kameras kustībām. </w:t>
      </w:r>
    </w:p>
    <w:p w14:paraId="6ECBF422" w14:textId="77777777" w:rsidR="00840DCA" w:rsidRDefault="00000000">
      <w:pPr>
        <w:widowControl w:val="0"/>
        <w:pBdr>
          <w:top w:val="nil"/>
          <w:left w:val="nil"/>
          <w:bottom w:val="nil"/>
          <w:right w:val="nil"/>
          <w:between w:val="nil"/>
        </w:pBdr>
        <w:spacing w:before="27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paātrinātu rata griešanās ātrumu un uzzinātu rezultātu ātrāk, jūs varat apturēt ratu, noklikšķinot/pieskaroties pogai STOP. </w:t>
      </w:r>
    </w:p>
    <w:p w14:paraId="2161BD01" w14:textId="77777777" w:rsidR="00840DCA" w:rsidRDefault="00000000">
      <w:pPr>
        <w:widowControl w:val="0"/>
        <w:pBdr>
          <w:top w:val="nil"/>
          <w:left w:val="nil"/>
          <w:bottom w:val="nil"/>
          <w:right w:val="nil"/>
          <w:between w:val="nil"/>
        </w:pBdr>
        <w:spacing w:before="299"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1857D594" wp14:editId="7CA94563">
            <wp:extent cx="771525" cy="79057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771525" cy="790575"/>
                    </a:xfrm>
                    <a:prstGeom prst="rect">
                      <a:avLst/>
                    </a:prstGeom>
                    <a:ln/>
                  </pic:spPr>
                </pic:pic>
              </a:graphicData>
            </a:graphic>
          </wp:inline>
        </w:drawing>
      </w:r>
    </w:p>
    <w:p w14:paraId="3D9CA48F" w14:textId="77777777" w:rsidR="00840DCA" w:rsidRDefault="00000000">
      <w:pPr>
        <w:widowControl w:val="0"/>
        <w:pBdr>
          <w:top w:val="nil"/>
          <w:left w:val="nil"/>
          <w:bottom w:val="nil"/>
          <w:right w:val="nil"/>
          <w:between w:val="nil"/>
        </w:pBdr>
        <w:spacing w:before="41"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 esat izdarījis jebkādu likmi, kļūst pieejama poga DUBULTOT (2x). Katru reizi noklikšķinot/pieskaroties pogai, visas likmes tiek dubultotas, līdz tiek sasniegts maksimālais limits. Atcerieties, ka, lai dubultotu VISAS izdarītās likmes, jums jābūt pietiekamam konta atlikumam. </w:t>
      </w:r>
    </w:p>
    <w:p w14:paraId="3D61C995" w14:textId="77777777" w:rsidR="00840DCA" w:rsidRDefault="00000000">
      <w:pPr>
        <w:widowControl w:val="0"/>
        <w:pBdr>
          <w:top w:val="nil"/>
          <w:left w:val="nil"/>
          <w:bottom w:val="nil"/>
          <w:right w:val="nil"/>
          <w:between w:val="nil"/>
        </w:pBdr>
        <w:spacing w:before="30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4D7D0C4" wp14:editId="6670B4F6">
            <wp:extent cx="533400" cy="53327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3400" cy="533273"/>
                    </a:xfrm>
                    <a:prstGeom prst="rect">
                      <a:avLst/>
                    </a:prstGeom>
                    <a:ln/>
                  </pic:spPr>
                </pic:pic>
              </a:graphicData>
            </a:graphic>
          </wp:inline>
        </w:drawing>
      </w:r>
    </w:p>
    <w:p w14:paraId="6B7F257A" w14:textId="77777777" w:rsidR="00840DCA" w:rsidRDefault="00000000">
      <w:pPr>
        <w:widowControl w:val="0"/>
        <w:pBdr>
          <w:top w:val="nil"/>
          <w:left w:val="nil"/>
          <w:bottom w:val="nil"/>
          <w:right w:val="nil"/>
          <w:between w:val="nil"/>
        </w:pBdr>
        <w:spacing w:before="95"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ATKĀRTOT ļauj jums atkārtot visas likmes, ko izdarījāt iepriekšējā raundā. Šī poga ir pieejama tikai, kad ir novietots pirmais čips. </w:t>
      </w:r>
    </w:p>
    <w:p w14:paraId="07CDBD0C" w14:textId="77777777" w:rsidR="00840DCA" w:rsidRDefault="00000000">
      <w:pPr>
        <w:widowControl w:val="0"/>
        <w:pBdr>
          <w:top w:val="nil"/>
          <w:left w:val="nil"/>
          <w:bottom w:val="nil"/>
          <w:right w:val="nil"/>
          <w:between w:val="nil"/>
        </w:pBdr>
        <w:spacing w:before="301"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CDB1F55" wp14:editId="4D4DAAD0">
            <wp:extent cx="608228" cy="63754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608228" cy="637540"/>
                    </a:xfrm>
                    <a:prstGeom prst="rect">
                      <a:avLst/>
                    </a:prstGeom>
                    <a:ln/>
                  </pic:spPr>
                </pic:pic>
              </a:graphicData>
            </a:graphic>
          </wp:inline>
        </w:drawing>
      </w:r>
    </w:p>
    <w:p w14:paraId="7ADA356B" w14:textId="77777777" w:rsidR="00840DCA" w:rsidRDefault="00000000">
      <w:pPr>
        <w:widowControl w:val="0"/>
        <w:pBdr>
          <w:top w:val="nil"/>
          <w:left w:val="nil"/>
          <w:bottom w:val="nil"/>
          <w:right w:val="nil"/>
          <w:between w:val="nil"/>
        </w:pBdr>
        <w:spacing w:before="85"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ATSAUKT atsauc pēdējo izdarīto likmi. </w:t>
      </w:r>
    </w:p>
    <w:p w14:paraId="204055B1" w14:textId="77777777" w:rsidR="00840DCA" w:rsidRDefault="00000000">
      <w:pPr>
        <w:widowControl w:val="0"/>
        <w:pBdr>
          <w:top w:val="nil"/>
          <w:left w:val="nil"/>
          <w:bottom w:val="nil"/>
          <w:right w:val="nil"/>
          <w:between w:val="nil"/>
        </w:pBdr>
        <w:spacing w:before="287"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79ECA79" wp14:editId="61CA66C9">
            <wp:extent cx="514985" cy="476072"/>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14985" cy="476072"/>
                    </a:xfrm>
                    <a:prstGeom prst="rect">
                      <a:avLst/>
                    </a:prstGeom>
                    <a:ln/>
                  </pic:spPr>
                </pic:pic>
              </a:graphicData>
            </a:graphic>
          </wp:inline>
        </w:drawing>
      </w:r>
    </w:p>
    <w:p w14:paraId="5F2418AD" w14:textId="77777777" w:rsidR="00840DCA" w:rsidRDefault="00000000">
      <w:pPr>
        <w:widowControl w:val="0"/>
        <w:pBdr>
          <w:top w:val="nil"/>
          <w:left w:val="nil"/>
          <w:bottom w:val="nil"/>
          <w:right w:val="nil"/>
          <w:between w:val="nil"/>
        </w:pBdr>
        <w:spacing w:before="111"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klikšķināt/pieskarties ATSAUKT pogai atkārtoti, lai pa vienai atsauktu likmes </w:t>
      </w:r>
      <w:r>
        <w:rPr>
          <w:rFonts w:ascii="Times New Roman" w:eastAsia="Times New Roman" w:hAnsi="Times New Roman" w:cs="Times New Roman"/>
          <w:color w:val="000000"/>
          <w:sz w:val="24"/>
          <w:szCs w:val="24"/>
        </w:rPr>
        <w:lastRenderedPageBreak/>
        <w:t xml:space="preserve">pretēji to izdarīšanas secībai. Jūs varat atsaukt visas savas likmes no galda, turot nospiestu pogu ATSAUKT aptuveni 1 sekundi. Ņemiet vērā, ka likmes iespējams atsaukt tikai pirms esat noklikšķinājis/pieskāries pogai GRIEZT. </w:t>
      </w:r>
    </w:p>
    <w:p w14:paraId="06D39997" w14:textId="77777777" w:rsidR="00840DCA" w:rsidRDefault="00000000">
      <w:pPr>
        <w:widowControl w:val="0"/>
        <w:pBdr>
          <w:top w:val="nil"/>
          <w:left w:val="nil"/>
          <w:bottom w:val="nil"/>
          <w:right w:val="nil"/>
          <w:between w:val="nil"/>
        </w:pBdr>
        <w:spacing w:before="287" w:line="49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Indikators KOPĒJĀ LIKME uzrāda visu pašreizējā raundā izdarīto likmju kopējo summu. </w:t>
      </w:r>
    </w:p>
    <w:p w14:paraId="7EB7E92E" w14:textId="77777777" w:rsidR="00840DCA" w:rsidRDefault="00000000">
      <w:pPr>
        <w:widowControl w:val="0"/>
        <w:pBdr>
          <w:top w:val="nil"/>
          <w:left w:val="nil"/>
          <w:bottom w:val="nil"/>
          <w:right w:val="nil"/>
          <w:between w:val="nil"/>
        </w:pBdr>
        <w:spacing w:before="287" w:line="494"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CD61D43" wp14:editId="2D2D70ED">
            <wp:extent cx="1800606" cy="60198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00606" cy="601980"/>
                    </a:xfrm>
                    <a:prstGeom prst="rect">
                      <a:avLst/>
                    </a:prstGeom>
                    <a:ln/>
                  </pic:spPr>
                </pic:pic>
              </a:graphicData>
            </a:graphic>
          </wp:inline>
        </w:drawing>
      </w:r>
    </w:p>
    <w:p w14:paraId="707973CF" w14:textId="77777777" w:rsidR="00840DCA" w:rsidRDefault="00000000">
      <w:pPr>
        <w:widowControl w:val="0"/>
        <w:pBdr>
          <w:top w:val="nil"/>
          <w:left w:val="nil"/>
          <w:bottom w:val="nil"/>
          <w:right w:val="nil"/>
          <w:between w:val="nil"/>
        </w:pBdr>
        <w:spacing w:before="33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vēsture </w:t>
      </w:r>
    </w:p>
    <w:p w14:paraId="7E5CADD4" w14:textId="77777777" w:rsidR="00840DCA" w:rsidRDefault="00000000">
      <w:pPr>
        <w:widowControl w:val="0"/>
        <w:pBdr>
          <w:top w:val="nil"/>
          <w:left w:val="nil"/>
          <w:bottom w:val="nil"/>
          <w:right w:val="nil"/>
          <w:between w:val="nil"/>
        </w:pBdr>
        <w:spacing w:before="272" w:line="23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Nospiežot pogu VĒSTURE, tiks atvērts logs, kas parāda visus spēļu raundus, kuros esat piedalījies, kā arī šo raundu rezultātus.</w:t>
      </w:r>
    </w:p>
    <w:p w14:paraId="448591EE"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435208EB" wp14:editId="3D2CEA86">
            <wp:extent cx="553593" cy="55308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53593" cy="553085"/>
                    </a:xfrm>
                    <a:prstGeom prst="rect">
                      <a:avLst/>
                    </a:prstGeom>
                    <a:ln/>
                  </pic:spPr>
                </pic:pic>
              </a:graphicData>
            </a:graphic>
          </wp:inline>
        </w:drawing>
      </w:r>
    </w:p>
    <w:p w14:paraId="533C314D" w14:textId="77777777" w:rsidR="00840DCA" w:rsidRDefault="00000000">
      <w:pPr>
        <w:widowControl w:val="0"/>
        <w:pBdr>
          <w:top w:val="nil"/>
          <w:left w:val="nil"/>
          <w:bottom w:val="nil"/>
          <w:right w:val="nil"/>
          <w:between w:val="nil"/>
        </w:pBdr>
        <w:spacing w:before="119"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 varat pārskatīt savu iepriekšējo spēļu aktivitāti, apskatot jūsu: </w:t>
      </w:r>
    </w:p>
    <w:p w14:paraId="473C28A5" w14:textId="77777777" w:rsidR="00840DCA" w:rsidRDefault="00000000">
      <w:pPr>
        <w:widowControl w:val="0"/>
        <w:pBdr>
          <w:top w:val="nil"/>
          <w:left w:val="nil"/>
          <w:bottom w:val="nil"/>
          <w:right w:val="nil"/>
          <w:between w:val="nil"/>
        </w:pBdr>
        <w:spacing w:before="270"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KONTA VĒSTURI – parāda jūsu pilno konta vēsturi kā datumu, spēļu, likmju summu un laimestu sarakstu. Saraksta augšgalā ir redzams visnesenāk pabeigtais spēles raunds. </w:t>
      </w:r>
    </w:p>
    <w:p w14:paraId="69F01B54" w14:textId="77777777" w:rsidR="00840DCA" w:rsidRDefault="00000000">
      <w:pPr>
        <w:widowControl w:val="0"/>
        <w:pBdr>
          <w:top w:val="nil"/>
          <w:left w:val="nil"/>
          <w:bottom w:val="nil"/>
          <w:right w:val="nil"/>
          <w:between w:val="nil"/>
        </w:pBdr>
        <w:spacing w:before="270" w:line="228"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SPĒĻU VĒSTURI – parāda vēsturi konkrētai spēlei, noklikšķinot/pieskaroties spēlei SPĒLES kolonnā. </w:t>
      </w:r>
    </w:p>
    <w:p w14:paraId="3B555A1B" w14:textId="77777777" w:rsidR="00840DCA" w:rsidRDefault="00000000">
      <w:pPr>
        <w:widowControl w:val="0"/>
        <w:pBdr>
          <w:top w:val="nil"/>
          <w:left w:val="nil"/>
          <w:bottom w:val="nil"/>
          <w:right w:val="nil"/>
          <w:between w:val="nil"/>
        </w:pBdr>
        <w:spacing w:before="677"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Atbildīga spēlēšana </w:t>
      </w:r>
    </w:p>
    <w:p w14:paraId="546E898F" w14:textId="77777777" w:rsidR="00840DCA" w:rsidRDefault="00000000">
      <w:pPr>
        <w:widowControl w:val="0"/>
        <w:pBdr>
          <w:top w:val="nil"/>
          <w:left w:val="nil"/>
          <w:bottom w:val="nil"/>
          <w:right w:val="nil"/>
          <w:between w:val="nil"/>
        </w:pBdr>
        <w:spacing w:before="272"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Poga ATBILDĪGA SPĒLĒŠANA ļauj piekļūt lapai, kurā sniegta atbildīgas spēlēšanas politika. Šī lapa sniedz noderīgu informāciju un saites saistībā ar atbildīgu tiešsaistes azartspēļu lietošanu, un tajā pastāstīts, kā noteikt ierobežojumus savām spēļu sesijām. </w:t>
      </w:r>
    </w:p>
    <w:p w14:paraId="2FA0254B" w14:textId="77777777" w:rsidR="00840DCA" w:rsidRDefault="00000000">
      <w:pPr>
        <w:widowControl w:val="0"/>
        <w:pBdr>
          <w:top w:val="nil"/>
          <w:left w:val="nil"/>
          <w:bottom w:val="nil"/>
          <w:right w:val="nil"/>
          <w:between w:val="nil"/>
        </w:pBdr>
        <w:spacing w:before="29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F2DF7A2" wp14:editId="218203B4">
            <wp:extent cx="553085" cy="5530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53085" cy="553085"/>
                    </a:xfrm>
                    <a:prstGeom prst="rect">
                      <a:avLst/>
                    </a:prstGeom>
                    <a:ln/>
                  </pic:spPr>
                </pic:pic>
              </a:graphicData>
            </a:graphic>
          </wp:inline>
        </w:drawing>
      </w:r>
    </w:p>
    <w:p w14:paraId="2DC368C4" w14:textId="77777777" w:rsidR="00840DCA" w:rsidRDefault="00000000">
      <w:pPr>
        <w:widowControl w:val="0"/>
        <w:pBdr>
          <w:top w:val="nil"/>
          <w:left w:val="nil"/>
          <w:bottom w:val="nil"/>
          <w:right w:val="nil"/>
          <w:between w:val="nil"/>
        </w:pBdr>
        <w:spacing w:before="196"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Atvienošanās politika </w:t>
      </w:r>
    </w:p>
    <w:p w14:paraId="3C96FBB9" w14:textId="77777777" w:rsidR="00840DCA" w:rsidRDefault="00000000">
      <w:pPr>
        <w:widowControl w:val="0"/>
        <w:pBdr>
          <w:top w:val="nil"/>
          <w:left w:val="nil"/>
          <w:bottom w:val="nil"/>
          <w:right w:val="nil"/>
          <w:between w:val="nil"/>
        </w:pBdr>
        <w:spacing w:before="270"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atvienošanās notiek pēc tam, kad likme ir izdarīta, taču pirms noklikšķināta/nospiesta poga „Griezt“, jūsu likme tiks atgriezta. Ja atvienošanās notiek pēc tam, kad ir izdarīta likme un noklikšķināta/nospiesta poga „Griezt“, spēles rezultāts tiks izlemts, izmantojot spēles nejaušo numuru ģeneratoru. Pēc savienojuma atjaunošanas jums būs iespēja apskatīt spēles rezultātu vēstures logā. </w:t>
      </w:r>
    </w:p>
    <w:p w14:paraId="0743BDDB" w14:textId="77777777" w:rsidR="00840DCA" w:rsidRDefault="00000000">
      <w:pPr>
        <w:widowControl w:val="0"/>
        <w:pBdr>
          <w:top w:val="nil"/>
          <w:left w:val="nil"/>
          <w:bottom w:val="nil"/>
          <w:right w:val="nil"/>
          <w:between w:val="nil"/>
        </w:pBdr>
        <w:spacing w:before="740"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Kārtība, kādā notiek pieteikšanās uz laimestu un kādā to izsniedz </w:t>
      </w:r>
    </w:p>
    <w:p w14:paraId="4CD71F46" w14:textId="77777777" w:rsidR="00840DCA" w:rsidRDefault="00000000">
      <w:pPr>
        <w:widowControl w:val="0"/>
        <w:pBdr>
          <w:top w:val="nil"/>
          <w:left w:val="nil"/>
          <w:bottom w:val="nil"/>
          <w:right w:val="nil"/>
          <w:between w:val="nil"/>
        </w:pBdr>
        <w:spacing w:before="68"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73D79A6A" w14:textId="77777777" w:rsidR="00840DCA" w:rsidRDefault="00840DCA">
      <w:pPr>
        <w:widowControl w:val="0"/>
        <w:pBdr>
          <w:top w:val="nil"/>
          <w:left w:val="nil"/>
          <w:bottom w:val="nil"/>
          <w:right w:val="nil"/>
          <w:between w:val="nil"/>
        </w:pBdr>
        <w:spacing w:line="240" w:lineRule="auto"/>
        <w:ind w:right="45"/>
        <w:rPr>
          <w:rFonts w:ascii="Times New Roman" w:eastAsia="Times New Roman" w:hAnsi="Times New Roman" w:cs="Times New Roman"/>
          <w:b/>
          <w:sz w:val="24"/>
          <w:szCs w:val="24"/>
        </w:rPr>
      </w:pPr>
    </w:p>
    <w:p w14:paraId="314BDA7B" w14:textId="77777777" w:rsidR="00840DCA"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Termiņš, līdz kuram azartspēles dalībnieks var pieteikties uz laimestu </w:t>
      </w:r>
    </w:p>
    <w:p w14:paraId="460971D5" w14:textId="77777777" w:rsidR="00840DCA" w:rsidRDefault="00000000">
      <w:pPr>
        <w:widowControl w:val="0"/>
        <w:pBdr>
          <w:top w:val="nil"/>
          <w:left w:val="nil"/>
          <w:bottom w:val="nil"/>
          <w:right w:val="nil"/>
          <w:between w:val="nil"/>
        </w:pBdr>
        <w:spacing w:line="229"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7360C75A" w14:textId="77777777" w:rsidR="00840DCA" w:rsidRDefault="00000000">
      <w:pPr>
        <w:widowControl w:val="0"/>
        <w:pBdr>
          <w:top w:val="nil"/>
          <w:left w:val="nil"/>
          <w:bottom w:val="nil"/>
          <w:right w:val="nil"/>
          <w:between w:val="nil"/>
        </w:pBdr>
        <w:spacing w:before="258" w:line="229"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Kur dalībnieks var vērsties pretenziju gadījumā, kā arī pretenziju izskatīšanas kārtība</w:t>
      </w:r>
      <w:r>
        <w:rPr>
          <w:rFonts w:ascii="Times New Roman" w:eastAsia="Times New Roman" w:hAnsi="Times New Roman" w:cs="Times New Roman"/>
          <w:b/>
          <w:color w:val="000000"/>
          <w:sz w:val="24"/>
          <w:szCs w:val="24"/>
        </w:rPr>
        <w:t xml:space="preserve"> </w:t>
      </w:r>
    </w:p>
    <w:p w14:paraId="6CB9B598" w14:textId="77777777" w:rsidR="000B062C" w:rsidRPr="008331D0" w:rsidRDefault="000B062C" w:rsidP="000B062C">
      <w:pPr>
        <w:rPr>
          <w:rFonts w:ascii="Times New Roman" w:hAnsi="Times New Roman" w:cs="Times New Roman"/>
          <w:color w:val="000000"/>
          <w:sz w:val="24"/>
          <w:szCs w:val="24"/>
          <w:lang w:val="en-US"/>
        </w:rPr>
      </w:pPr>
      <w:bookmarkStart w:id="1" w:name="_8kb2uuyrcbwx" w:colFirst="0" w:colLast="0"/>
      <w:bookmarkStart w:id="2" w:name="_tcnp2hex8fut" w:colFirst="0" w:colLast="0"/>
      <w:bookmarkEnd w:id="1"/>
      <w:bookmarkEnd w:id="2"/>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16">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61F2F8C5" w14:textId="77777777" w:rsidR="00840DCA" w:rsidRPr="000B062C" w:rsidRDefault="00840DCA">
      <w:pPr>
        <w:spacing w:line="240" w:lineRule="auto"/>
        <w:ind w:right="45"/>
        <w:jc w:val="both"/>
        <w:rPr>
          <w:rFonts w:ascii="Times New Roman" w:eastAsia="Times New Roman" w:hAnsi="Times New Roman" w:cs="Times New Roman"/>
          <w:sz w:val="24"/>
          <w:szCs w:val="24"/>
          <w:lang w:val="en-US"/>
        </w:rPr>
      </w:pPr>
    </w:p>
    <w:p w14:paraId="413E892A" w14:textId="77777777" w:rsidR="00840DCA" w:rsidRDefault="00000000">
      <w:pPr>
        <w:widowControl w:val="0"/>
        <w:pBdr>
          <w:top w:val="nil"/>
          <w:left w:val="nil"/>
          <w:bottom w:val="nil"/>
          <w:right w:val="nil"/>
          <w:between w:val="nil"/>
        </w:pBdr>
        <w:spacing w:before="5" w:line="450" w:lineRule="auto"/>
        <w:ind w:right="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Cita informācija, kuru azartspēles organizētājs uzskata par nepieciešamu</w:t>
      </w:r>
    </w:p>
    <w:sectPr w:rsidR="00840DCA">
      <w:pgSz w:w="11920" w:h="16840"/>
      <w:pgMar w:top="1339" w:right="1642" w:bottom="499" w:left="15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CA"/>
    <w:rsid w:val="000B062C"/>
    <w:rsid w:val="00650E87"/>
    <w:rsid w:val="00840DC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68EE7954"/>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2022-09-05T11:20:00Z</dcterms:created>
  <dcterms:modified xsi:type="dcterms:W3CDTF">2022-09-05T12:57:00Z</dcterms:modified>
</cp:coreProperties>
</file>