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00366210937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40" w:lineRule="auto"/>
        <w:ind w:left="29.51995849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SIA "</w:t>
      </w:r>
      <w:r w:rsidDel="00000000" w:rsidR="00000000" w:rsidRPr="00000000">
        <w:rPr>
          <w:rFonts w:ascii="Times New Roman" w:cs="Times New Roman" w:eastAsia="Times New Roman" w:hAnsi="Times New Roman"/>
          <w:sz w:val="24"/>
          <w:szCs w:val="24"/>
          <w:rtl w:val="0"/>
        </w:rPr>
        <w:t xml:space="preserve">BALTENT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800720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Reģ. Nr. </w:t>
      </w:r>
      <w:r w:rsidDel="00000000" w:rsidR="00000000" w:rsidRPr="00000000">
        <w:rPr>
          <w:rFonts w:ascii="Times New Roman" w:cs="Times New Roman" w:eastAsia="Times New Roman" w:hAnsi="Times New Roman"/>
          <w:sz w:val="23"/>
          <w:szCs w:val="23"/>
          <w:rtl w:val="0"/>
        </w:rPr>
        <w:t xml:space="preserve">40203068277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3200378417968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Adrese: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Rīga, Latvija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003662109375" w:right="0" w:firstLine="0"/>
        <w:jc w:val="left"/>
        <w:rPr>
          <w:rFonts w:ascii="Times New Roman" w:cs="Times New Roman" w:eastAsia="Times New Roman" w:hAnsi="Times New Roman"/>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Tel: </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(+371) </w:t>
      </w:r>
      <w:r w:rsidDel="00000000" w:rsidR="00000000" w:rsidRPr="00000000">
        <w:rPr>
          <w:rFonts w:ascii="Times New Roman" w:cs="Times New Roman" w:eastAsia="Times New Roman" w:hAnsi="Times New Roman"/>
          <w:sz w:val="23"/>
          <w:szCs w:val="23"/>
          <w:rtl w:val="0"/>
        </w:rPr>
        <w:t xml:space="preserve">27775559</w:t>
      </w:r>
      <w:r w:rsidDel="00000000" w:rsidR="00000000" w:rsidRPr="00000000">
        <w:rPr>
          <w:rFonts w:ascii="Times New Roman" w:cs="Times New Roman" w:eastAsia="Times New Roman" w:hAnsi="Times New Roman"/>
          <w:i w:val="0"/>
          <w:smallCaps w:val="0"/>
          <w:strike w:val="0"/>
          <w:color w:val="333333"/>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379.440002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393.480224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Millionaire Mystery Box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404.52011108398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378.48007202148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Relax Gaming Limited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384.23995971679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18.4800720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8.480072021484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40.00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378.240051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15.839996337890625" w:right="-5.4376220703125" w:firstLine="379.560241699218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“Millionaire Mystery Box”.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382.559967041015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16.320037841796875" w:right="-5.4669189453125" w:firstLine="381.000213623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„Millionaire Mystery Box“ ir piecu ruļļu un 243 izmaksas līniju spēļu automāts,  kurā ir šādas iespējas: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386.880035400390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X2 aizstājējsimbols (“Wild”)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86.880035400390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Mistiska kaste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40" w:lineRule="auto"/>
        <w:ind w:left="386.880035400390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Riska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386.880035400390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Izkaisītais (“Scatter”) simbols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386.880035400390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29.51995849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41.3601684570312" w:right="-4.2047119140625" w:hanging="356.476898193359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384.8832702636719"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384.8832702636719" w:right="1208.58947753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36193847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42.960052490234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397.9872131347656"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X2 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52978515625" w:line="240" w:lineRule="auto"/>
        <w:ind w:left="14.400024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92239" cy="798195"/>
            <wp:effectExtent b="0" l="0" r="0" t="0"/>
            <wp:docPr id="8"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792239" cy="79819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7119140625" w:line="227.908673286438" w:lineRule="auto"/>
        <w:ind w:left="741.3601684570312" w:right="555.164794921875" w:hanging="338.8801574707031"/>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paradās uz 2.,3 un 4. ruļļa un tas aizvieto visus simbolus,  izņemot “Scatter” simbolu.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379.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Visi laimesti tiek divkāršoti par katru ”Wild” simbolu.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6.4799499511718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Mistiskas kastes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3179931640625" w:line="240" w:lineRule="auto"/>
        <w:ind w:left="14.400024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241675" cy="1020976"/>
            <wp:effectExtent b="0" l="0" r="0" t="0"/>
            <wp:docPr id="10"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41675" cy="1020976"/>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67138671875" w:line="240" w:lineRule="auto"/>
        <w:ind w:left="402.48001098632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Mistiska kaste paradās uz 2.,3 un 4. ruļļa.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Mistiska kaste atvērsies, lai atklātu citu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202880859375" w:line="240" w:lineRule="auto"/>
        <w:ind w:left="6.9599914550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Riska spēles noteikumi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30517578125" w:line="240" w:lineRule="auto"/>
        <w:ind w:left="14.400024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72770" cy="1274445"/>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972770" cy="127444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43.0401611328125" w:right="29.5648193359375" w:hanging="340.5601501464844"/>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Nospiediet “Riska” pogu priekš iespējas dubultot vai zaudēt, līdz pat 5. reizēm  ar katru laimestu.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008178710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noteikumi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72998046875" w:line="240" w:lineRule="auto"/>
        <w:ind w:left="14.400024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828588" cy="1017270"/>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828588" cy="101727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9.4401550292969" w:right="-4.2144775390625" w:hanging="336.9601440429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Saņemiet 3.,4 vai 5 Miljonārā “Scatter” simbolus, lai laimētu attiecīgi 7.,12 vai  20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379.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tiek izmaksāts uz jebkuras pozīcijas.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8.63998413085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064208984375" w:line="240" w:lineRule="auto"/>
        <w:ind w:left="14.4000244140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5749" cy="1734185"/>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25749" cy="173418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2.48001098632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Līdz pat x50 laimesta reizinātājs.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9.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Reizinātāju kāpnes ar pakāpieniem tiek aktivizēta.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2399597167969"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Visi laimesti tiek reizināti ar izcelto reizinātāju.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5.8401489257812" w:right="516.6156005859375" w:hanging="357.60009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Katrs “Scatter” simbols, kas paradās Bezmaksas griezienu laikā, palielina  reizinātāju kāpnes uz 1. pakāpienu.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733.9201354980469" w:right="96.18896484375" w:hanging="348.00018310546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Katrs pakāpiens apbalvo ar papildus Bezmaksas griezienu, izņemot 4.,8 un 12  pakāpienu kuri apbalvo ar papildus 3. bezmaksas griezieniem.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741.6001892089844" w:right="596.348876953125" w:hanging="356.880187988281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Katrs “Scatter” simbols uz 12. pakāpiena apbalvo ar papildus bezmaksas  griezienu.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939453125" w:line="240" w:lineRule="auto"/>
        <w:ind w:left="6.24008178710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43.0401611328125" w:right="262.3175048828125" w:hanging="345.052947998046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9.90804195404053" w:lineRule="auto"/>
        <w:ind w:left="378.6335754394531" w:right="135.9814453125" w:hanging="4.03198242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3. Lai veidotos regulārās laimīgās kombinācijas, simboliem uz aktīvas izmaksas  līnijas jāatrodas blakus.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36572265625" w:line="240" w:lineRule="auto"/>
        <w:ind w:left="377.6255798339844"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536193847656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707275390625" w:line="240" w:lineRule="auto"/>
        <w:ind w:left="6.9599914550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“Stake”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15185546875" w:line="240" w:lineRule="auto"/>
        <w:ind w:left="73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35690" cy="582930"/>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035690" cy="58293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8.633575439453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529296875" w:line="240" w:lineRule="auto"/>
        <w:ind w:left="734.40002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90451" cy="448310"/>
            <wp:effectExtent b="0" l="0" r="0" t="0"/>
            <wp:docPr id="6"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990451" cy="44831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48876953125" w:line="240" w:lineRule="auto"/>
        <w:ind w:left="738.48022460937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9600830078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382.6655578613281"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31.90690994262695" w:lineRule="auto"/>
        <w:ind w:left="1456.3198852539062" w:right="402.5238037109375" w:hanging="347.60620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31.90743923187256" w:lineRule="auto"/>
        <w:ind w:left="1456.3198852539062" w:right="282.532958984375" w:hanging="347.60620117187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Jūs varat izvēlēties uz  kādu summu Jūsu bilance var samazināties.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8173828125" w:line="235.90516090393066" w:lineRule="auto"/>
        <w:ind w:left="1108.7136840820312" w:right="244.06005859375"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Jūs varat izvēlēties uz kādu maksimālo summu var palielināties Jūsu laimests.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152099609375" w:line="235.90566158294678" w:lineRule="auto"/>
        <w:ind w:left="739.4401550292969" w:right="-5.50048828125" w:hanging="354.7201538085937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0380859375" w:line="231.90716743469238" w:lineRule="auto"/>
        <w:ind w:left="21.360015869140625" w:right="-5.13916015625" w:hanging="9.839935302734375"/>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0.4129028320312" w:line="240" w:lineRule="auto"/>
        <w:ind w:left="4.9343872070312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6.24008178710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9.1999816894531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8832702636719"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36.3201904296875" w:right="1188.5430908203125" w:hanging="351.4369201660156"/>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812744140625" w:line="231.90690994262695" w:lineRule="auto"/>
        <w:ind w:left="18.480072021484375" w:right="-5.510253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parādītas Izmaksu attēlos. Izmaksas parādītas par likmi 0.10 EUR.  Palielinot likmi, proporcionāli palielinās līniju izmaksas: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873291015625" w:line="240" w:lineRule="auto"/>
        <w:ind w:left="1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92830" cy="1851349"/>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592830" cy="1851349"/>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588808" cy="1841500"/>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588808" cy="18415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0081787109375"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21.60003662109375" w:right="349.6697998046875" w:hanging="2.40005493164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6.320037841796875" w:right="216.66748046875" w:firstLine="2.87994384765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76.01648330688477" w:lineRule="auto"/>
        <w:ind w:left="14.4000244140625" w:right="1476.4422607421875" w:firstLine="4.79995727539062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71054" cy="935990"/>
            <wp:effectExtent b="0" l="0" r="0" t="0"/>
            <wp:docPr id="3"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2171054" cy="93599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0552978515625" w:line="583.766040802002" w:lineRule="auto"/>
        <w:ind w:left="19.199981689453125" w:right="936.6497802734375" w:firstLine="364.0800476074219"/>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kontā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404052734375" w:line="240" w:lineRule="auto"/>
        <w:ind w:left="389.0400695800781"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2675704956" w:lineRule="auto"/>
        <w:ind w:left="14.160003662109375" w:right="-5.4962158203125" w:firstLine="380.0401306152344"/>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93991088867" w:lineRule="auto"/>
        <w:ind w:left="739.4401550292969" w:right="-5.3814697265625" w:hanging="355.440063476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6">
      <w:pPr>
        <w:spacing w:line="240" w:lineRule="auto"/>
        <w:ind w:firstLine="720"/>
        <w:rPr>
          <w:rFonts w:ascii="Times New Roman" w:cs="Times New Roman" w:eastAsia="Times New Roman" w:hAnsi="Times New Roman"/>
          <w:sz w:val="24"/>
          <w:szCs w:val="24"/>
        </w:rPr>
      </w:pPr>
      <w:bookmarkStart w:colFirst="0" w:colLast="0" w:name="_3znysh7" w:id="0"/>
      <w:bookmarkEnd w:id="0"/>
      <w:r w:rsidDel="00000000" w:rsidR="00000000" w:rsidRPr="00000000">
        <w:rPr>
          <w:rFonts w:ascii="Times New Roman" w:cs="Times New Roman" w:eastAsia="Times New Roman" w:hAnsi="Times New Roman"/>
          <w:sz w:val="24"/>
          <w:szCs w:val="24"/>
          <w:rtl w:val="0"/>
        </w:rPr>
        <w:t xml:space="preserve">Sūdzības un pretenzijas pieņem tikai rakstiskā veidā, 30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tel:+371 27775559. 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3232421875" w:line="240" w:lineRule="auto"/>
        <w:ind w:left="0" w:right="125.17578125"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64.08203125" w:top="1425.712890625" w:left="1790.513916015625" w:right="1734.59411621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image" Target="media/image9.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5.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