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AE99E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highlight w:val="white"/>
        </w:rPr>
        <w:t>Azartspēles organizētāja nosaukums, juridiskā adrese un tālruņa numurs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03B13E39" w14:textId="77777777" w:rsidR="00104EE1" w:rsidRDefault="00000000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3"/>
          <w:szCs w:val="23"/>
        </w:rPr>
        <w:t>SIA "BALTENT"</w:t>
      </w:r>
    </w:p>
    <w:p w14:paraId="41ACD2DE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rFonts w:ascii="Times New Roman" w:eastAsia="Times New Roman" w:hAnsi="Times New Roman" w:cs="Times New Roman"/>
          <w:color w:val="252525"/>
          <w:sz w:val="23"/>
          <w:szCs w:val="23"/>
        </w:rPr>
      </w:pPr>
      <w:r>
        <w:rPr>
          <w:rFonts w:ascii="Times New Roman" w:eastAsia="Times New Roman" w:hAnsi="Times New Roman" w:cs="Times New Roman"/>
          <w:color w:val="252525"/>
          <w:sz w:val="23"/>
          <w:szCs w:val="23"/>
          <w:highlight w:val="white"/>
        </w:rPr>
        <w:t xml:space="preserve">Reģ.num: </w:t>
      </w:r>
      <w:r>
        <w:rPr>
          <w:rFonts w:ascii="Times New Roman" w:eastAsia="Times New Roman" w:hAnsi="Times New Roman" w:cs="Times New Roman"/>
          <w:sz w:val="23"/>
          <w:szCs w:val="23"/>
        </w:rPr>
        <w:t>40203068277</w:t>
      </w:r>
      <w:r>
        <w:rPr>
          <w:rFonts w:ascii="Times New Roman" w:eastAsia="Times New Roman" w:hAnsi="Times New Roman" w:cs="Times New Roman"/>
          <w:color w:val="252525"/>
          <w:sz w:val="23"/>
          <w:szCs w:val="23"/>
        </w:rPr>
        <w:t xml:space="preserve"> </w:t>
      </w:r>
    </w:p>
    <w:p w14:paraId="1E227767" w14:textId="77777777" w:rsidR="00104EE1" w:rsidRDefault="00000000">
      <w:pPr>
        <w:spacing w:line="240" w:lineRule="auto"/>
        <w:rPr>
          <w:rFonts w:ascii="Times New Roman" w:eastAsia="Times New Roman" w:hAnsi="Times New Roman" w:cs="Times New Roman"/>
          <w:color w:val="252525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Krišjāņa Valdemāra iela 33- 30</w:t>
      </w:r>
    </w:p>
    <w:p w14:paraId="2B4B5B59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rFonts w:ascii="Times New Roman" w:eastAsia="Times New Roman" w:hAnsi="Times New Roman" w:cs="Times New Roman"/>
          <w:color w:val="252525"/>
          <w:sz w:val="23"/>
          <w:szCs w:val="23"/>
        </w:rPr>
      </w:pPr>
      <w:r>
        <w:rPr>
          <w:rFonts w:ascii="Times New Roman" w:eastAsia="Times New Roman" w:hAnsi="Times New Roman" w:cs="Times New Roman"/>
          <w:color w:val="252525"/>
          <w:sz w:val="23"/>
          <w:szCs w:val="23"/>
          <w:highlight w:val="white"/>
        </w:rPr>
        <w:t>Rīga, LV1010</w:t>
      </w:r>
      <w:r>
        <w:rPr>
          <w:rFonts w:ascii="Times New Roman" w:eastAsia="Times New Roman" w:hAnsi="Times New Roman" w:cs="Times New Roman"/>
          <w:color w:val="252525"/>
          <w:sz w:val="23"/>
          <w:szCs w:val="23"/>
        </w:rPr>
        <w:t xml:space="preserve"> </w:t>
      </w:r>
    </w:p>
    <w:p w14:paraId="04FC3044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rPr>
          <w:rFonts w:ascii="Times New Roman" w:eastAsia="Times New Roman" w:hAnsi="Times New Roman" w:cs="Times New Roman"/>
          <w:color w:val="252525"/>
          <w:sz w:val="23"/>
          <w:szCs w:val="23"/>
        </w:rPr>
      </w:pPr>
      <w:r>
        <w:rPr>
          <w:rFonts w:ascii="Times New Roman" w:eastAsia="Times New Roman" w:hAnsi="Times New Roman" w:cs="Times New Roman"/>
          <w:color w:val="252525"/>
          <w:sz w:val="23"/>
          <w:szCs w:val="23"/>
          <w:highlight w:val="white"/>
        </w:rPr>
        <w:t>Latvija</w:t>
      </w:r>
      <w:r>
        <w:rPr>
          <w:rFonts w:ascii="Times New Roman" w:eastAsia="Times New Roman" w:hAnsi="Times New Roman" w:cs="Times New Roman"/>
          <w:color w:val="252525"/>
          <w:sz w:val="23"/>
          <w:szCs w:val="23"/>
        </w:rPr>
        <w:t xml:space="preserve"> </w:t>
      </w:r>
    </w:p>
    <w:p w14:paraId="59D44664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rFonts w:ascii="Times New Roman" w:eastAsia="Times New Roman" w:hAnsi="Times New Roman" w:cs="Times New Roman"/>
          <w:color w:val="252525"/>
          <w:sz w:val="23"/>
          <w:szCs w:val="23"/>
        </w:rPr>
      </w:pPr>
      <w:r>
        <w:rPr>
          <w:rFonts w:ascii="Times New Roman" w:eastAsia="Times New Roman" w:hAnsi="Times New Roman" w:cs="Times New Roman"/>
          <w:color w:val="252525"/>
          <w:sz w:val="23"/>
          <w:szCs w:val="23"/>
          <w:highlight w:val="white"/>
        </w:rPr>
        <w:t xml:space="preserve">Tel. </w:t>
      </w:r>
      <w:r>
        <w:rPr>
          <w:rFonts w:ascii="Times New Roman" w:eastAsia="Times New Roman" w:hAnsi="Times New Roman" w:cs="Times New Roman"/>
          <w:sz w:val="23"/>
          <w:szCs w:val="23"/>
        </w:rPr>
        <w:t>27775559</w:t>
      </w:r>
      <w:r>
        <w:rPr>
          <w:rFonts w:ascii="Times New Roman" w:eastAsia="Times New Roman" w:hAnsi="Times New Roman" w:cs="Times New Roman"/>
          <w:color w:val="252525"/>
          <w:sz w:val="23"/>
          <w:szCs w:val="23"/>
        </w:rPr>
        <w:t xml:space="preserve"> </w:t>
      </w:r>
    </w:p>
    <w:p w14:paraId="3F9D522E" w14:textId="4D101C40" w:rsidR="00104EE1" w:rsidRPr="000318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 w:line="240" w:lineRule="auto"/>
        <w:ind w:left="30"/>
        <w:rPr>
          <w:rFonts w:ascii="Calibri" w:eastAsia="Calibri" w:hAnsi="Calibri" w:cs="Calibri"/>
          <w:b/>
          <w:color w:val="000000"/>
          <w:sz w:val="25"/>
          <w:szCs w:val="25"/>
          <w:lang w:val="lv-LV"/>
        </w:rPr>
      </w:pPr>
      <w:r>
        <w:rPr>
          <w:rFonts w:ascii="Calibri" w:eastAsia="Calibri" w:hAnsi="Calibri" w:cs="Calibri"/>
          <w:b/>
          <w:color w:val="000000"/>
          <w:sz w:val="25"/>
          <w:szCs w:val="25"/>
        </w:rPr>
        <w:t xml:space="preserve">Book of Ra </w:t>
      </w:r>
      <w:proofErr w:type="spellStart"/>
      <w:r w:rsidR="00031868">
        <w:rPr>
          <w:rFonts w:ascii="Calibri" w:eastAsia="Calibri" w:hAnsi="Calibri" w:cs="Calibri"/>
          <w:b/>
          <w:color w:val="000000"/>
          <w:sz w:val="25"/>
          <w:szCs w:val="25"/>
          <w:lang w:val="lv-LV"/>
        </w:rPr>
        <w:t>Classic</w:t>
      </w:r>
      <w:proofErr w:type="spellEnd"/>
    </w:p>
    <w:p w14:paraId="11667F1D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0" w:lineRule="auto"/>
        <w:ind w:left="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Spēļu Automātu spēle  </w:t>
      </w:r>
    </w:p>
    <w:p w14:paraId="24272B31" w14:textId="570DD3CF" w:rsidR="00104EE1" w:rsidRPr="000318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40" w:lineRule="auto"/>
        <w:ind w:left="31"/>
        <w:rPr>
          <w:rFonts w:ascii="Calibri" w:eastAsia="Calibri" w:hAnsi="Calibri" w:cs="Calibri"/>
          <w:color w:val="000000"/>
          <w:lang w:val="lv-LV"/>
        </w:rPr>
      </w:pPr>
      <w:r>
        <w:rPr>
          <w:rFonts w:ascii="Calibri" w:eastAsia="Calibri" w:hAnsi="Calibri" w:cs="Calibri"/>
          <w:color w:val="000000"/>
        </w:rPr>
        <w:t xml:space="preserve">Ražotājs : Greentube </w:t>
      </w:r>
      <w:r w:rsidR="00031868">
        <w:rPr>
          <w:rFonts w:ascii="Calibri" w:eastAsia="Calibri" w:hAnsi="Calibri" w:cs="Calibri"/>
          <w:color w:val="000000"/>
          <w:lang w:val="lv-LV"/>
        </w:rPr>
        <w:t xml:space="preserve">Malta </w:t>
      </w:r>
      <w:proofErr w:type="spellStart"/>
      <w:r w:rsidR="00031868">
        <w:rPr>
          <w:rFonts w:ascii="Calibri" w:eastAsia="Calibri" w:hAnsi="Calibri" w:cs="Calibri"/>
          <w:color w:val="000000"/>
          <w:lang w:val="lv-LV"/>
        </w:rPr>
        <w:t>Ltd</w:t>
      </w:r>
      <w:proofErr w:type="spellEnd"/>
      <w:r w:rsidR="00031868">
        <w:rPr>
          <w:rFonts w:ascii="Calibri" w:eastAsia="Calibri" w:hAnsi="Calibri" w:cs="Calibri"/>
          <w:color w:val="000000"/>
          <w:lang w:val="lv-LV"/>
        </w:rPr>
        <w:t>.</w:t>
      </w:r>
    </w:p>
    <w:p w14:paraId="0DB0BE5C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40" w:lineRule="auto"/>
        <w:ind w:left="19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Spēles dalības maksa (likme) </w:t>
      </w:r>
    </w:p>
    <w:p w14:paraId="508394CE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1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>Minimālā likme 0.05 EUR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62F08451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>Maksimālā likme 90 EUR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4010FD54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40" w:lineRule="auto"/>
        <w:ind w:left="28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Kārtība, kādā dalībnieks var piedalīties spēlē </w:t>
      </w:r>
    </w:p>
    <w:p w14:paraId="66D35A8D" w14:textId="25C62ABD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231" w:lineRule="auto"/>
        <w:ind w:left="15" w:right="-6" w:firstLine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 xml:space="preserve">Interneta vietnē </w:t>
      </w:r>
      <w:r>
        <w:fldChar w:fldCharType="begin"/>
      </w:r>
      <w:r>
        <w:instrText>HYPERLINK "http://www.spins.lv" \h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563C1"/>
          <w:sz w:val="23"/>
          <w:szCs w:val="23"/>
          <w:u w:val="single"/>
        </w:rPr>
        <w:t>www.spins.lv</w:t>
      </w:r>
      <w:r>
        <w:rPr>
          <w:rFonts w:ascii="Times New Roman" w:eastAsia="Times New Roman" w:hAnsi="Times New Roman" w:cs="Times New Roman"/>
          <w:color w:val="0563C1"/>
          <w:sz w:val="23"/>
          <w:szCs w:val="23"/>
          <w:u w:val="single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>, nospiežot uz pogas “</w:t>
      </w:r>
      <w:r w:rsidR="00031868"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  <w:lang w:val="lv-LV"/>
        </w:rPr>
        <w:t>Spēļu automāti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 xml:space="preserve">”, spēlētājs nokļūst lapā, kur spēle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>tiek palaista, spiežot uz spēles ikonas “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highlight w:val="white"/>
        </w:rPr>
        <w:t xml:space="preserve">Book of </w:t>
      </w:r>
      <w:proofErr w:type="spellStart"/>
      <w:r w:rsidR="00031868">
        <w:rPr>
          <w:rFonts w:ascii="Times New Roman" w:eastAsia="Times New Roman" w:hAnsi="Times New Roman" w:cs="Times New Roman"/>
          <w:b/>
          <w:color w:val="000000"/>
          <w:sz w:val="23"/>
          <w:szCs w:val="23"/>
          <w:highlight w:val="white"/>
          <w:lang w:val="lv-LV"/>
        </w:rPr>
        <w:t>Ra</w:t>
      </w:r>
      <w:proofErr w:type="spellEnd"/>
      <w:r w:rsidR="00031868">
        <w:rPr>
          <w:rFonts w:ascii="Times New Roman" w:eastAsia="Times New Roman" w:hAnsi="Times New Roman" w:cs="Times New Roman"/>
          <w:b/>
          <w:color w:val="000000"/>
          <w:sz w:val="23"/>
          <w:szCs w:val="23"/>
          <w:highlight w:val="white"/>
          <w:lang w:val="lv-LV"/>
        </w:rPr>
        <w:t xml:space="preserve"> </w:t>
      </w:r>
      <w:proofErr w:type="spellStart"/>
      <w:r w:rsidR="00031868">
        <w:rPr>
          <w:rFonts w:ascii="Times New Roman" w:eastAsia="Times New Roman" w:hAnsi="Times New Roman" w:cs="Times New Roman"/>
          <w:b/>
          <w:color w:val="000000"/>
          <w:sz w:val="23"/>
          <w:szCs w:val="23"/>
          <w:highlight w:val="white"/>
          <w:lang w:val="lv-LV"/>
        </w:rPr>
        <w:t>Classic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>”.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5545C7A9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40" w:lineRule="auto"/>
        <w:ind w:left="19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Spēles norise un noteikumi </w:t>
      </w:r>
    </w:p>
    <w:p w14:paraId="71098292" w14:textId="45629F9C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 xml:space="preserve">„Book of </w:t>
      </w:r>
      <w:proofErr w:type="spellStart"/>
      <w:r w:rsidR="009731E3"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  <w:lang w:val="lv-LV"/>
        </w:rPr>
        <w:t>Ra</w:t>
      </w:r>
      <w:proofErr w:type="spellEnd"/>
      <w:r w:rsidR="00031868"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  <w:lang w:val="lv-LV"/>
        </w:rPr>
        <w:t xml:space="preserve"> </w:t>
      </w:r>
      <w:proofErr w:type="spellStart"/>
      <w:r w:rsidR="00031868"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  <w:lang w:val="lv-LV"/>
        </w:rPr>
        <w:t>Classic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>“ ir 5 ruļļu, 3 rindu, 1-9 izmaksas līniju spēļu automāts.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311E9D8F" w14:textId="77777777" w:rsidR="000318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37" w:lineRule="auto"/>
        <w:ind w:left="384" w:right="72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Noto Sans Symbols" w:eastAsia="Noto Sans Symbols" w:hAnsi="Noto Sans Symbols" w:cs="Noto Sans Symbols"/>
          <w:color w:val="000000"/>
          <w:sz w:val="23"/>
          <w:szCs w:val="23"/>
          <w:highlight w:val="white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 xml:space="preserve">Spēlē ir 3 papildus funkcijas, kas var tikt aktivizētas spēles laikā: aizstājējsimbols,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>‘’Gamble’’, jeb dubultošanas funkcija un bezmaksas griezienus bonusa spēle.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14E315A0" w14:textId="5FE00B4E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37" w:lineRule="auto"/>
        <w:ind w:left="384" w:right="72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Aizstājējsimbols aizstāj jebkuru no spēles simboliem. </w:t>
      </w:r>
    </w:p>
    <w:p w14:paraId="66C154E5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drawing>
          <wp:inline distT="19050" distB="19050" distL="19050" distR="19050" wp14:anchorId="30614DAC" wp14:editId="1FED96DA">
            <wp:extent cx="800100" cy="800100"/>
            <wp:effectExtent l="0" t="0" r="0" b="0"/>
            <wp:docPr id="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77FC77" w14:textId="77777777" w:rsidR="0003186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left="384" w:right="61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Lai aizstājējsimbols pildītu savu funkciju, tam jāatrodas uz aktīvas izmaksu līnijas. </w:t>
      </w:r>
    </w:p>
    <w:p w14:paraId="21E2B0C2" w14:textId="7E8F31D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left="384" w:right="61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Noto Sans Symbols" w:eastAsia="Noto Sans Symbols" w:hAnsi="Noto Sans Symbols" w:cs="Noto Sans Symbols"/>
          <w:color w:val="000000"/>
          <w:sz w:val="23"/>
          <w:szCs w:val="23"/>
          <w:highlight w:val="white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 xml:space="preserve">Bonusa spēle tiek aktivizēta 3, vai vairāk grāmatas (aizstājēj-)simboliem parādoties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>jebkur uz spēles lauka.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10A3B49B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38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Sākoties bonusa spēlei spēlētājs iegūst 10 bezmaksas griezienus. </w:t>
      </w:r>
    </w:p>
    <w:p w14:paraId="735465A3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27" w:lineRule="auto"/>
        <w:ind w:left="733" w:right="83" w:hanging="34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Bonusa spēles laikā izkrītot 3, vai vairāk grāmatas simboliem spēlētājs saņem papildus 10 bezmaksas griezienus. </w:t>
      </w:r>
    </w:p>
    <w:p w14:paraId="07CC1B6C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3" w:lineRule="auto"/>
        <w:ind w:left="732" w:right="79" w:hanging="3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Bezmaksas spēles sākumā “Grāmata” pēc nejaušības principa izvēlēlas īpašu simbolu.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19050" distB="19050" distL="19050" distR="19050" wp14:anchorId="78C0FB17" wp14:editId="1E6D8FA7">
            <wp:extent cx="1314450" cy="933450"/>
            <wp:effectExtent l="0" t="0" r="0" b="0"/>
            <wp:docPr id="1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44C5CB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85" w:right="1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Bezmaksas spēles laikā, ja uz cilindra ir izkrituši vismaz 2 vai 3 (atkarībā no simbola  veida) šie īpašie simboli, tad šis simbols tiek izvietots pa visu konkrēto cilindru, un  izmaksā laimestu par kombināciju uz jebkuriem cilindriem pēc izvēlētām līnijām. </w:t>
      </w:r>
    </w:p>
    <w:p w14:paraId="3564C221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27" w:lineRule="auto"/>
        <w:ind w:left="732" w:right="479" w:hanging="34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Bonusa spēles bezmaksas griezieni tiek veikti ar to pašu likme vērtību kā spēlēts līdz  bonusa spēles sākumam.</w:t>
      </w:r>
    </w:p>
    <w:p w14:paraId="75784D78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733" w:right="124" w:hanging="34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lastRenderedPageBreak/>
        <w:t xml:space="preserve">•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Bezmaksas spēles laikā iegūtie laimesti uzreiz tiek pievienoti kopējai bilancei neveidojot  uzkrājumu. </w:t>
      </w:r>
    </w:p>
    <w:p w14:paraId="2340DA80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36" w:lineRule="auto"/>
        <w:ind w:left="385" w:righ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Spēles beigās atsevišķs logs uzrāda līdz šim iegūto laimestu bezmaksas spēles laikā.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Pēc laimesta pamatspēlē un brīvspēlē spēlētājs var mēģināt divkāršot iegūto laimestu,  nospiežot ‘’GAMBLE’’ taustiņu. </w:t>
      </w:r>
    </w:p>
    <w:p w14:paraId="0A0B152E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7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19050" distB="19050" distL="19050" distR="19050" wp14:anchorId="6C2CBB87" wp14:editId="0B231D49">
            <wp:extent cx="838200" cy="409575"/>
            <wp:effectExtent l="0" t="0" r="0" b="0"/>
            <wp:docPr id="1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0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382D6C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4" w:lineRule="auto"/>
        <w:ind w:left="734" w:right="405" w:hanging="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vertAlign w:val="superscript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Jāmēģina atminēt uz ekrāna redzamo aizklāto kāršu krāsu. Maksimāli pieļaujamās  minēšanas reizes ir 5, bez summas ierobežojuma. </w:t>
      </w:r>
    </w:p>
    <w:p w14:paraId="14336C6B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29" w:lineRule="auto"/>
        <w:ind w:left="714" w:right="637" w:hanging="3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 spēlētājs izvēlas sarkano krāsu, jānospiež taustiņš ‘’RED’’, bet, ja melno, tad  jānospiež taustiņš ‘’BLACK’’. </w:t>
      </w:r>
    </w:p>
    <w:p w14:paraId="13D2F2BB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29" w:lineRule="auto"/>
        <w:ind w:left="745" w:right="21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Lai palīdzētu izdarīt izvēli, ekrāna augšējā stūrī redzami iepriekšējie izkritušie kāršu  simboli. </w:t>
      </w:r>
    </w:p>
    <w:p w14:paraId="1EB6A9B5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31" w:lineRule="auto"/>
        <w:ind w:left="740" w:right="217" w:hanging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Nospiežot ‘’COLLECT’’ taustiņu, spēle tiek pārtraukta, un laimests tiek pārnests uz  „Credit” logu. </w:t>
      </w:r>
    </w:p>
    <w:p w14:paraId="609939F4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7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19050" distB="19050" distL="19050" distR="19050" wp14:anchorId="5D273B15" wp14:editId="45126BFF">
            <wp:extent cx="847725" cy="400050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511E21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FFDC5AF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387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</w:pPr>
      <w:r>
        <w:rPr>
          <w:rFonts w:ascii="Noto Sans Symbols" w:eastAsia="Noto Sans Symbols" w:hAnsi="Noto Sans Symbols" w:cs="Noto Sans Symbols"/>
          <w:color w:val="000000"/>
          <w:sz w:val="27"/>
          <w:szCs w:val="27"/>
          <w:highlight w:val="white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>‘</w:t>
      </w:r>
      <w:r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highlight w:val="white"/>
        </w:rPr>
        <w:t>Svarīgi:</w:t>
      </w:r>
      <w:r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</w:p>
    <w:p w14:paraId="5595A16A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739" w:right="133" w:hanging="35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Noto Sans Symbols" w:eastAsia="Noto Sans Symbols" w:hAnsi="Noto Sans Symbols" w:cs="Noto Sans Symbols"/>
          <w:color w:val="000000"/>
          <w:sz w:val="23"/>
          <w:szCs w:val="23"/>
          <w:highlight w:val="white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 xml:space="preserve">Laimests tiek izmaksāts tikai par lielāko laimīgo kombināciju no katras aktīvās izmaksas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>līnijas.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685E4D5A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left="3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Noto Sans Symbols" w:eastAsia="Noto Sans Symbols" w:hAnsi="Noto Sans Symbols" w:cs="Noto Sans Symbols"/>
          <w:color w:val="000000"/>
          <w:sz w:val="23"/>
          <w:szCs w:val="23"/>
          <w:highlight w:val="white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>Laimīgās kombinācijas veidojas no kreisās uz labo pusi.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04CA5A7A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40" w:lineRule="auto"/>
        <w:ind w:left="40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highlight w:val="white"/>
        </w:rPr>
        <w:t>Vispārējie noteikumi</w:t>
      </w:r>
      <w:r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</w:p>
    <w:p w14:paraId="61FDB98F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3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Noto Sans Symbols" w:eastAsia="Noto Sans Symbols" w:hAnsi="Noto Sans Symbols" w:cs="Noto Sans Symbols"/>
          <w:color w:val="000000"/>
          <w:sz w:val="23"/>
          <w:szCs w:val="23"/>
          <w:highlight w:val="white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>Spēle notiek uz 1-9 fiksētām izmaksas līnijām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5DC4887A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Noto Sans Symbols" w:eastAsia="Noto Sans Symbols" w:hAnsi="Noto Sans Symbols" w:cs="Noto Sans Symbols"/>
          <w:color w:val="000000"/>
          <w:sz w:val="23"/>
          <w:szCs w:val="23"/>
          <w:highlight w:val="white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>Likmes lielums ir no 0.05 EUR līdz 90 EUR.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57B48EE1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3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Noto Sans Symbols" w:eastAsia="Noto Sans Symbols" w:hAnsi="Noto Sans Symbols" w:cs="Noto Sans Symbols"/>
          <w:color w:val="000000"/>
          <w:sz w:val="23"/>
          <w:szCs w:val="23"/>
          <w:highlight w:val="white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>Nepareiza darbība atceļ visas spēles un izmaksas.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44DA306B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="63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highlight w:val="white"/>
        </w:rPr>
        <w:t>Izmaksu Noteikumi</w:t>
      </w:r>
      <w:r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</w:p>
    <w:p w14:paraId="01805B2E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29" w:lineRule="auto"/>
        <w:ind w:left="739" w:right="575" w:hanging="35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Noto Sans Symbols" w:eastAsia="Noto Sans Symbols" w:hAnsi="Noto Sans Symbols" w:cs="Noto Sans Symbols"/>
          <w:color w:val="000000"/>
          <w:sz w:val="23"/>
          <w:szCs w:val="23"/>
          <w:highlight w:val="white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 xml:space="preserve">Jums tiek izmaksāts laimests tikai par lielāko laimīgo kombināciju no katras aktīvās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>izmaksas līnijas.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3436B32D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29" w:lineRule="auto"/>
        <w:ind w:left="715" w:right="550" w:hanging="33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Noto Sans Symbols" w:eastAsia="Noto Sans Symbols" w:hAnsi="Noto Sans Symbols" w:cs="Noto Sans Symbols"/>
          <w:color w:val="000000"/>
          <w:sz w:val="23"/>
          <w:szCs w:val="23"/>
          <w:highlight w:val="white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 xml:space="preserve">Lai veidotos regulārās laimīgās kombinācijas, simboliem uz aktīvas izmaksas līnijas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>jāatrodas blakus.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3184996B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30" w:lineRule="auto"/>
        <w:ind w:left="740" w:right="34" w:hanging="35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Noto Sans Symbols" w:eastAsia="Noto Sans Symbols" w:hAnsi="Noto Sans Symbols" w:cs="Noto Sans Symbols"/>
          <w:color w:val="000000"/>
          <w:sz w:val="23"/>
          <w:szCs w:val="23"/>
          <w:highlight w:val="white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 xml:space="preserve">Regulārās laimīgās kombinācijas tiek veidotas no kreisās uz labo pusi. Vismaz vienam no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 xml:space="preserve">simboliem jābūt attēlotam uz pirmā ruļļa. Simbolu kombinācija neveidojas, ja tā sākas no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>otrā ruļļa.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46FE7B92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7" w:line="240" w:lineRule="auto"/>
        <w:ind w:left="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Spēles vadība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14:paraId="2BD75C21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highlight w:val="white"/>
        </w:rPr>
        <w:t>Lai spēlētu, rīkojieties šādi:</w:t>
      </w:r>
      <w:r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</w:p>
    <w:p w14:paraId="7FF6361A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1" w:lineRule="auto"/>
        <w:ind w:left="732" w:right="693" w:hanging="34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Noto Sans Symbols" w:eastAsia="Noto Sans Symbols" w:hAnsi="Noto Sans Symbols" w:cs="Noto Sans Symbols"/>
          <w:color w:val="000000"/>
          <w:sz w:val="23"/>
          <w:szCs w:val="23"/>
          <w:highlight w:val="white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>Lai paaugstinātu vai pazeminātu grieziena vērtību, lietojiet zemāk redzamo izvēlni: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drawing>
          <wp:inline distT="19050" distB="19050" distL="19050" distR="19050" wp14:anchorId="6EC5E788" wp14:editId="39503AB4">
            <wp:extent cx="1123950" cy="314325"/>
            <wp:effectExtent l="0" t="0" r="0" b="0"/>
            <wp:docPr id="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31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8674AA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Noto Sans Symbols" w:eastAsia="Noto Sans Symbols" w:hAnsi="Noto Sans Symbols" w:cs="Noto Sans Symbols"/>
          <w:color w:val="000000"/>
          <w:sz w:val="23"/>
          <w:szCs w:val="23"/>
          <w:highlight w:val="white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>Lai izvēlētos izmaksas līniju skaitu izmntojiet izvēlni: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783662EA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73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drawing>
          <wp:inline distT="19050" distB="19050" distL="19050" distR="19050" wp14:anchorId="55E8CD40" wp14:editId="5F17037D">
            <wp:extent cx="819150" cy="333375"/>
            <wp:effectExtent l="0" t="0" r="0" b="0"/>
            <wp:docPr id="8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7D9DF2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4"/>
        <w:rPr>
          <w:rFonts w:ascii="Times New Roman" w:eastAsia="Times New Roman" w:hAnsi="Times New Roman" w:cs="Times New Roman"/>
          <w:b/>
          <w:color w:val="000000"/>
          <w:sz w:val="23"/>
          <w:szCs w:val="23"/>
          <w:highlight w:val="white"/>
        </w:rPr>
      </w:pPr>
      <w:r>
        <w:rPr>
          <w:rFonts w:ascii="Noto Sans Symbols" w:eastAsia="Noto Sans Symbols" w:hAnsi="Noto Sans Symbols" w:cs="Noto Sans Symbols"/>
          <w:color w:val="000000"/>
          <w:sz w:val="23"/>
          <w:szCs w:val="23"/>
          <w:highlight w:val="white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 xml:space="preserve">Klikšķiniet uz pogas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highlight w:val="white"/>
        </w:rPr>
        <w:t>‘’Start’’.</w:t>
      </w:r>
    </w:p>
    <w:p w14:paraId="43213F54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732"/>
        <w:rPr>
          <w:rFonts w:ascii="Times New Roman" w:eastAsia="Times New Roman" w:hAnsi="Times New Roman" w:cs="Times New Roman"/>
          <w:b/>
          <w:color w:val="000000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  <w:highlight w:val="white"/>
        </w:rPr>
        <w:drawing>
          <wp:inline distT="19050" distB="19050" distL="19050" distR="19050" wp14:anchorId="10EDBA30" wp14:editId="0B0C8CDF">
            <wp:extent cx="866775" cy="400050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87615D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lastRenderedPageBreak/>
        <w:t>Ruļļi sāk griezties ar jūsu izvēlēto likmi.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7DAF238B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highlight w:val="white"/>
        </w:rPr>
        <w:t>Automātiskais vadības režīms:</w:t>
      </w:r>
      <w:r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</w:p>
    <w:p w14:paraId="42F387F4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0" w:lineRule="auto"/>
        <w:ind w:left="1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Nospiežot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AUTOSPĒLE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pogu ruļļi sāks griezties Automātiskajā režīmā:  </w:t>
      </w:r>
    </w:p>
    <w:p w14:paraId="13B36A3E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1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drawing>
          <wp:inline distT="19050" distB="19050" distL="19050" distR="19050" wp14:anchorId="7B84FAC9" wp14:editId="3795DE91">
            <wp:extent cx="733425" cy="35242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FF94C1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Apturēt Automātisko režīmu var nospiežot zemāk redzamo ikonu ikonu:  </w:t>
      </w:r>
    </w:p>
    <w:p w14:paraId="3BFA8DD9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drawing>
          <wp:inline distT="19050" distB="19050" distL="19050" distR="19050" wp14:anchorId="0B8829BC" wp14:editId="01B5C899">
            <wp:extent cx="723900" cy="333375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20A097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>Izejot no spēles, visi automātiskā režīma iestatījumi atgriezīsies uz sākotnējiem.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7CBD83C3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3" w:line="245" w:lineRule="auto"/>
        <w:ind w:left="20" w:right="759" w:firstLine="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Nosacījumi, kuriem iestājoties dalībnieks saņem laimestu, unlaimestu lielums [arī laimestu  </w:t>
      </w:r>
      <w:r>
        <w:rPr>
          <w:rFonts w:ascii="Calibri" w:eastAsia="Calibri" w:hAnsi="Calibri" w:cs="Calibri"/>
          <w:b/>
          <w:color w:val="000000"/>
          <w:highlight w:val="white"/>
        </w:rPr>
        <w:t>attiecība pret dalības maksu (likmi)]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0D74D7EA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229" w:lineRule="auto"/>
        <w:ind w:left="12" w:right="204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 xml:space="preserve">Nosacījums, lai saņemtu laimestu, ir griezt ruļļus līdz uz tiem attēlotie simboli veidotu laimīgās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 xml:space="preserve">kombinācijas uz aktīvajām izmaksas līnijām. Laimests atkarīgs no izveidotajām laimīgajām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 xml:space="preserve">kombinācijām. Katras kombinācijas laimests Izmaksu Tabulā tiek norādīts skaitļos(eiro valūtā),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>palielinot likmes lielumu palielinās arī iespējamo laimestu apjoms.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568BDA16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ind w:left="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Izmaksu apraksts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14:paraId="4E3A7308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highlight w:val="white"/>
        </w:rPr>
        <w:t>Regulāro Izmaksu Apraksts</w:t>
      </w:r>
      <w:r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</w:p>
    <w:p w14:paraId="44A5C605" w14:textId="77777777" w:rsidR="009731E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3" w:right="1536" w:hanging="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>Lai parastie simboli veidotu laimīgo kombināciju, jāsakrīt sekojošiem apstākļiem: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335BC91B" w14:textId="73920A65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3" w:right="1536" w:hanging="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  <w:highlight w:val="white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>Simboliem jābūt līdzās uz aktīvas izmaksas līnijas.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633EEA6C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29" w:lineRule="auto"/>
        <w:ind w:left="20" w:right="297" w:firstLine="2"/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  <w:highlight w:val="white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 xml:space="preserve">Laimīgās kombinācijas veidojas no kreisās uz labo pusi. Vismaz vienam no simboliem jābūt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 xml:space="preserve">attēlotam uz pirmā ruļļa. Simbolu kombinācijas neveidojas, ja pirmais simbols ir uz otrā, trešā,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>ceturtā vai piektā ruļļa.</w:t>
      </w:r>
    </w:p>
    <w:p w14:paraId="7FB4145C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highlight w:val="white"/>
        </w:rPr>
        <w:drawing>
          <wp:inline distT="19050" distB="19050" distL="19050" distR="19050" wp14:anchorId="35DD4B02" wp14:editId="059352C4">
            <wp:extent cx="5731510" cy="3073400"/>
            <wp:effectExtent l="0" t="0" r="0" b="0"/>
            <wp:docPr id="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7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7E198A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highlight w:val="white"/>
        </w:rPr>
        <w:t>Izmaksu Līniju Apraksts.</w:t>
      </w:r>
      <w:r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 </w:t>
      </w:r>
    </w:p>
    <w:p w14:paraId="12A69063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7" w:right="68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 xml:space="preserve">Laimests tiek izmaksāts tikai par laimīgajām kombinācijām uz aktīvajām izmaksas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lastRenderedPageBreak/>
        <w:t>līnijām.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>Līnijas, kas redzamas attēlā, parāda iespējamās izmaksas līniju formas: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1AFDE3DC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drawing>
          <wp:inline distT="19050" distB="19050" distL="19050" distR="19050" wp14:anchorId="7FDAD4CF" wp14:editId="0922FE77">
            <wp:extent cx="5731510" cy="3192780"/>
            <wp:effectExtent l="0" t="0" r="0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92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1B23C0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highlight w:val="white"/>
        </w:rPr>
        <w:t>Kārtība, kādā notiek pieteikšanās uz laimestu un kādā to izsniedz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41373266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" w:line="240" w:lineRule="auto"/>
        <w:ind w:left="1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Laimests tiek automātiski ieskaitīts klienta </w:t>
      </w:r>
      <w:r>
        <w:rPr>
          <w:rFonts w:ascii="Times New Roman" w:eastAsia="Times New Roman" w:hAnsi="Times New Roman" w:cs="Times New Roman"/>
          <w:sz w:val="23"/>
          <w:szCs w:val="23"/>
        </w:rPr>
        <w:t>Spins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.lv kontā </w:t>
      </w:r>
    </w:p>
    <w:p w14:paraId="7D954EFD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40" w:lineRule="auto"/>
        <w:ind w:left="1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Termiņš, līdz kuram azartspēles dalībnieks var pieteikties uz laimestu </w:t>
      </w:r>
    </w:p>
    <w:p w14:paraId="64043B3E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5" w:right="550" w:firstLine="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 xml:space="preserve">Laimestus, kas nepārsniedz 720 EUR izmaksā nekavējoties pēc izmaksas pieprasījuma.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 xml:space="preserve">Laimestus no 720 EUR līdz 14300 EUR izmaksā 24 stundu laikā. Laimestus, kuri pārsniedz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highlight w:val="white"/>
        </w:rPr>
        <w:t>14300 EUR, izmaksā ne vēlāk kā 30 dienu laikā un ne vairāk kā divos maksājumos.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116192C4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 w:line="233" w:lineRule="auto"/>
        <w:ind w:left="16" w:right="488" w:firstLine="1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Kur dalībnieks var vērsties pretenziju gadījumā, kā arī pretenziju izskatīšanas kārtība </w:t>
      </w:r>
    </w:p>
    <w:p w14:paraId="6748297D" w14:textId="77777777" w:rsidR="00104EE1" w:rsidRDefault="00000000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bookmarkStart w:id="1" w:name="_3znysh7" w:colFirst="0" w:colLast="0"/>
      <w:bookmarkEnd w:id="1"/>
      <w:r>
        <w:rPr>
          <w:rFonts w:ascii="Times New Roman" w:eastAsia="Times New Roman" w:hAnsi="Times New Roman" w:cs="Times New Roman"/>
          <w:sz w:val="23"/>
          <w:szCs w:val="23"/>
        </w:rPr>
        <w:t xml:space="preserve">Sūdzības un pretenzijas pieņem tikai rakstiskā veidā, 30 dienu laikā pēc spēles sesijas beigām Kompānijas administrācijā pēc adreses: Rīga, 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Krišjāņa Valdemāra iela 33- 30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LV-1010, tel:+371 27775559. Sūdzības tiks izskatītas un atbildes tiek sniegtas 10 darba dienu laikā no to saņemšanas brīža. </w:t>
      </w:r>
    </w:p>
    <w:p w14:paraId="566C9AC4" w14:textId="77777777" w:rsidR="00104EE1" w:rsidRDefault="00104EE1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bookmarkStart w:id="2" w:name="_v757jin3lg01" w:colFirst="0" w:colLast="0"/>
      <w:bookmarkEnd w:id="2"/>
    </w:p>
    <w:p w14:paraId="1F7A42CC" w14:textId="77777777" w:rsidR="00104EE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406" w:lineRule="auto"/>
        <w:ind w:left="21" w:right="1168" w:firstLine="18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Cita informācija, kuru azartspēles organizētājs uzskata par nepieciešamu</w:t>
      </w:r>
    </w:p>
    <w:sectPr w:rsidR="00104EE1">
      <w:pgSz w:w="11900" w:h="16820"/>
      <w:pgMar w:top="1423" w:right="1385" w:bottom="1632" w:left="142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EE1"/>
    <w:rsid w:val="00031868"/>
    <w:rsid w:val="00104EE1"/>
    <w:rsid w:val="001763D7"/>
    <w:rsid w:val="0097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2FB7595"/>
  <w15:docId w15:val="{0F401B20-D54D-1846-81D4-26C423B5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LV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870</Words>
  <Characters>4964</Characters>
  <Application>Microsoft Office Word</Application>
  <DocSecurity>0</DocSecurity>
  <Lines>41</Lines>
  <Paragraphs>11</Paragraphs>
  <ScaleCrop>false</ScaleCrop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Ojārs Eglītis</cp:lastModifiedBy>
  <cp:revision>5</cp:revision>
  <dcterms:created xsi:type="dcterms:W3CDTF">2022-07-05T13:34:00Z</dcterms:created>
  <dcterms:modified xsi:type="dcterms:W3CDTF">2022-07-05T13:37:00Z</dcterms:modified>
</cp:coreProperties>
</file>