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Champions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The Champions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368.1915283203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„The Champions“ ir 5 ruļļu, 3 rindu, 25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8.30627441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reizinātāji un ‘’Penalty’’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3.72121810913086" w:lineRule="auto"/>
        <w:ind w:left="737.0304870605469" w:right="908.3062744140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bonusa spēles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01700" cy="784682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84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26.0583496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98359680176" w:lineRule="auto"/>
        <w:ind w:left="748.7200927734375" w:right="260.30578613281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 spēli ir iespējams izvēlēties mērķa simbolu, kas tiek novietots uz kāda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lauciņiem un griežot ruļļus uzdevums ir uz mērķa lauciņa iegūt bumbas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511840820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75030" cy="708317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08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736.9696044921875" w:right="408.9050292968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Bumbas simbolam trāpot uz mērķa lauciņa iespējamo laimestu reizinātājs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palielināts par x1 un tas ir aktīvs nākamo 10 griezienu laikā.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31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01421" cy="76136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421" cy="76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9.7343444824219" w:right="275.9643554687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bumba nonāk uz mērķa lauciņa šo griezienu laikā reizinātājs atkal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palielināts par x2 un griezienu skaits tiek atiestatīts uz 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29.07376766204834" w:lineRule="auto"/>
        <w:ind w:left="744.3423461914062" w:right="41.41357421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Maksimālais laimestu reizinātājs, ko iespējams sasniegt ir x20 un tas pieejams 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līmenī turpinot trāpīt bumbas simbolu uz mērķa lauciņa.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745.9552001953125" w:right="31.9708251953125" w:hanging="356.5440368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Sasniedzot maksimālo reizinātāju bumbas trāpījumi nozīmēs vien griezienu skaita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atiestatīšanu uz 10 nepalielinot reizinātāju.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45.7247924804688" w:right="595.29846191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Reizinātāju griezienu laikā aktivizējot bonusa spēli reizinātāju griezieni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apturēti un turpinās tikai pēc bonusa spēles noslēguma.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5.7247924804688" w:right="392.977905273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simboliem vienlaicīgi parādoties uz spēles 2., 3. un 4. spēles ruļļa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‘’Penalty’’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698730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3140" cy="807428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8074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8.8128662109375" w:right="70.447998046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pieci 11 metru soda sitieni un realizējot katru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 tiem palielinās laimesta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Trāpot 1 sitienu laimests sastāda grieziena vērtības reizinājumu x5.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Trāpot 2 sitienus laimests sastāda grieziena vērtības reizinājumu x10.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Trāpot 3 sitienus laimests sastāda grieziena vērtības reizinājumu x15.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Trāpot 4 sitienus laimests sastāda grieziena vērtības reizinājumu x25.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Trāpot 5 sitienus laimests sastāda grieziena vērtības reizinājumu x100.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1.22288703918457" w:lineRule="auto"/>
        <w:ind w:left="389.4111633300781" w:right="748.9727783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spēlei iegūtais laimests tiek pievienots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349609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45.7247924804688" w:right="567.48779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3351650238037" w:lineRule="auto"/>
        <w:ind w:left="741.1167907714844" w:right="337.95104980468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614624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0574684143066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3784904479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18237304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3.461065292358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42578125" w:line="243.90277862548828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8701171875" w:line="229.0752410888672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571899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75844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8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3294" cy="162179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294" cy="1621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3.1469726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1455078125" w:line="232.3813819885254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241455078125" w:line="232.3813819885254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6708984375" w:line="245.90126037597656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00390625" w:line="406.0877895355224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59.2799377441406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