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Lucky, Grace and Charm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2509765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Lucky, Grace and Charm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5.386505126953125" w:right="19.05029296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„Lucky, Grace and Charm” ir 5 ruļļu, 3 rindu, 10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7420425415039" w:lineRule="auto"/>
        <w:ind w:left="736.9192504882812" w:right="389.188232421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Aizstājējsimbols, “Hold  and Spin” papildgriezieni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9257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395" cy="94043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395" cy="940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Uzvarošā kombinācijā aizstājējsimbols piešķir 2x laimesta reizinātāju.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27783203125" w:line="229.0748691558838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59571838378906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1109619140625" w:line="276.27848625183105" w:lineRule="auto"/>
        <w:ind w:left="728.2249450683594" w:right="913.0053710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Pieci vai vairāk “Money” simboli aktivizē “Hold and Spin” papildgriezienu bonusu.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599946" cy="78930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946" cy="789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6555461883545" w:lineRule="auto"/>
        <w:ind w:left="380.18646240234375" w:right="918.3038330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četri griezieni, kuru laikā iegūt papildu “Money” simbolus.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Grieziena laikā iegūti “Money” simboli atjaunina griezienu skaitu uz sākotnējo.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“Star” simbols piešķir 2x-10x laimesta reizinātāju.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2285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5825" cy="100965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09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5.5368041992188" w:right="301.5368652343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aizpildot visu spēles laukumu, tas tiek paplašināts par divām rindām (līdz pat  20).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2.3933982849121" w:lineRule="auto"/>
        <w:ind w:left="729.3161010742188" w:right="245.998535156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beigās “Money” un “Star” simbolu vērtības tiek apkopotas un pievienotas spēlētāja  bilancei.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252929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77570" cy="845312"/>
            <wp:effectExtent b="0" l="0" r="0" t="0"/>
            <wp:docPr id="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45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811126708984" w:lineRule="auto"/>
        <w:ind w:left="730.4681396484375" w:right="732.9467773437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12 griezieni ar 3x laimesta reizinātāju (6x ar aizstājējsimbolu  kombinācijā).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73144531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36.36388301849365" w:lineRule="auto"/>
        <w:ind w:left="3.866424560546875" w:right="748.321533203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36.36388301849365" w:lineRule="auto"/>
        <w:ind w:left="3.866424560546875" w:right="748.321533203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36.36388301849365" w:lineRule="auto"/>
        <w:ind w:left="3.866424560546875" w:right="748.321533203125" w:firstLine="376.819152832031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36.36388301849365" w:lineRule="auto"/>
        <w:ind w:left="3.866424560546875" w:right="748.3215332031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208984375" w:line="229.07544136047363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691558838" w:lineRule="auto"/>
        <w:ind w:left="735.5368041992188" w:right="27.349853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11.114501953125" w:right="892.5909423828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30.11608123779297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43798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0251464843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523681640625" w:line="242.94095993041992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3.9026355743408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1908836364746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000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44136047363" w:lineRule="auto"/>
        <w:ind w:left="16.53839111328125" w:right="357.5427246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214503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5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9945068359375" w:right="50.84228515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57800" cy="1238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19824218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3673400879" w:lineRule="auto"/>
        <w:ind w:left="10.0872802734375" w:right="33.720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2.3813819885254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58716011047363" w:lineRule="auto"/>
        <w:ind w:left="18.06488037109375" w:right="1911.48010253906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58716011047363" w:lineRule="auto"/>
        <w:ind w:left="18.06488037109375" w:right="1911.48010253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89.0000915527344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0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