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233886718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Leprechaun Carol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20556640625" w:line="231.1573076248169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Leprechaun Carol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9150390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1.1573076248169" w:lineRule="auto"/>
        <w:ind w:left="15.386505126953125" w:right="688.819580078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„Leprechaun Carol“ ir 5 ruļļu, 3 rindu, 20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127685546875" w:line="262.3951721191406" w:lineRule="auto"/>
        <w:ind w:left="743.1401062011719" w:right="70.084228515625" w:hanging="362.953643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“Random  Spin” un “Random Bonus Game” funkcija.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83422851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15060" cy="944778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94477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6.9192504882812" w:right="1296.853027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4.99810218811035" w:lineRule="auto"/>
        <w:ind w:left="730.4681396484375" w:right="631.91955566406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 tam jāatrodas uz aktīvas izmaksu līnijas starp  vienādiem spēles simboliem.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24755859375" w:line="267.2541332244873" w:lineRule="auto"/>
        <w:ind w:left="380.18646240234375" w:right="169.400634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nejaušības principa jebkura grieziena laikā var aktivizēties kāds no trim bonusiem.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24755859375" w:line="267.2541332244873" w:lineRule="auto"/>
        <w:ind w:left="380.18646240234375" w:right="169.400634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“Raining Wilds”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grieziena laikā piešķir nejaušu skaitu aizstājējsimbolu.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124755859375" w:line="267.2541332244873" w:lineRule="auto"/>
        <w:ind w:left="380.18646240234375" w:right="169.400634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“Pick a Fiddle”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grieziena spēlētājam ļauj atklāt vienu no pieciem simboliem, kas atklāj  naudas laimestu.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58923339843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“Giant Simbol”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piešķir 3x3 izmēra simbolu.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32666015625" w:line="262.3255920410156" w:lineRule="auto"/>
        <w:ind w:left="730.9288024902344" w:right="96.116943359375" w:hanging="350.7423400878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“Scatter Nudge”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aktivizējas, ja spēles laukumā ir divi “Scatter” simboli, dodot iespēju iegūt  trešo simbolu.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“Scatter” simboli aktivizē nejaušu bonusa spēli.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228515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18667" cy="123825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8667" cy="1238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598201751709" w:lineRule="auto"/>
        <w:ind w:left="380.18646240234375" w:right="73.00170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“Free Spin Picker”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bonuss sākas ar 20 griezieniem, kuriem piešķirts 3x laimesta reizinātājs.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598201751709" w:lineRule="auto"/>
        <w:ind w:left="380.18646240234375" w:right="73.00170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Pirms bonusa izspēles iespējams iegūt papildu griezienus, laimesta reizinātāju vai nejauši  izlozētu simbolu, kurš bonusa laikā pārvērtīsies par aizstājējsimolu.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24609375" w:line="271.24417304992676" w:lineRule="auto"/>
        <w:ind w:left="380.18646240234375" w:right="1571.27136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“Coin Collector”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bonuss sākas ar 15 griezieniem un 4x laimesta reizinātāju.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24609375" w:line="271.24417304992676" w:lineRule="auto"/>
        <w:ind w:left="380.18646240234375" w:right="1571.2713623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“Scatter” simboli bonusa laikā pārvēršas par “Coin” simboliem.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8759765625" w:line="267.2544479370117" w:lineRule="auto"/>
        <w:ind w:left="380.18646240234375" w:right="112.84057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Katri pieci “Coin” simboli piešķir piecus papildu griezienus un laimesta reizinātāju.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8759765625" w:line="267.2544479370117" w:lineRule="auto"/>
        <w:ind w:left="380.18646240234375" w:right="112.84057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Sasniedzot 6x laimesta reizinātāju, monētas piešķir tikai papildu griezienus.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728759765625" w:line="267.2544479370117" w:lineRule="auto"/>
        <w:ind w:left="380.18646240234375" w:right="112.84057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“Giant Simbols”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bonusā spēlētājam tiek piešķirti trīs griezieni ar 3x3 “Giant” simbolu katrā  no tiem.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582275390625" w:line="243.65286827087402" w:lineRule="auto"/>
        <w:ind w:left="380.6855773925781" w:right="749.1485595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5582275390625" w:line="243.65286827087402" w:lineRule="auto"/>
        <w:ind w:left="380.6855773925781" w:right="749.14855957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0.416870117187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1.50420665740967" w:lineRule="auto"/>
        <w:ind w:left="735.5368041992188" w:right="47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79345703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429199218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414550781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35.5368041992188" w:right="18.259277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59546089172363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3115234375" w:line="229.07498359680176" w:lineRule="auto"/>
        <w:ind w:left="736.4584350585938" w:right="37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6816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0251464843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523681640625" w:line="242.94095993041992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9.91455078125" w:right="685.78613281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3.90263557434082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48046875" w:line="229.1908836364746" w:lineRule="auto"/>
        <w:ind w:left="10.548095703125" w:right="147.5524902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000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44136047363" w:lineRule="auto"/>
        <w:ind w:left="16.53839111328125" w:right="64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049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43600" cy="238950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9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19.9945068359375" w:right="55.240478515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3413760" cy="174498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3760" cy="1744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238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1982421875" w:line="229.07544136047363" w:lineRule="auto"/>
        <w:ind w:left="10.0872802734375" w:right="33.720703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2.4673557281494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C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2880859375" w:line="235.32267093658447" w:lineRule="auto"/>
        <w:ind w:left="18.06488037109375" w:right="1911.4801025390625" w:firstLine="17.5967407226562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02880859375" w:line="235.32267093658447" w:lineRule="auto"/>
        <w:ind w:left="18.06488037109375" w:right="1911.48010253906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03.9999389648438" w:top="1423.599853515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