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47119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8.29528808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Gold Party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0.6919860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254882812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75390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3.56246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Gold Party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40" w:lineRule="auto"/>
        <w:ind w:left="16.3079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“Gold Party” ir 5 ruļļu, 3 rindu un 25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62.74258613586426" w:lineRule="auto"/>
        <w:ind w:left="729.3161010742188" w:right="412.4182128906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funkcijas: Aizstājējsimbols, “Copy Reels’ funkcija un papildgriezienu 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089355468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23120117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7161" cy="69659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161" cy="696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6.9192504882812" w:right="1290.1318359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691558838" w:lineRule="auto"/>
        <w:ind w:left="730.4681396484375" w:right="625.19836425781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59546089172363" w:lineRule="auto"/>
        <w:ind w:left="728.1640625" w:right="13.02490234375" w:hanging="347.47848510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 augstākās vērtības simbols izplešas pa visu rulli, aktivizēsies “Copy Reels” funkcija, kas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pārcels uz vienu vai vairākiem ruļļiem.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31591796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Seši vai vairāk “Money” simboli aktivizē papildgriezienu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2666015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53440" cy="77724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109706878662" w:lineRule="auto"/>
        <w:ind w:left="380.6855773925781" w:right="801.26098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astoņi papildgriezienus četros spēles laukumos, kuros iegūt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“Money” simbolus ar laimestu vērtībām, laimesta reizinātājus un papildu griezienus.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109706878662" w:lineRule="auto"/>
        <w:ind w:left="380.6855773925781" w:right="801.26098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Aizpildot noteiktos laukumus ar bonusa simboliem iespējams iegūt “Mini”, “Minor”,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“Major” vai “Grand” džekpotus.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44.31884765625" w:hanging="359.228973388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 beigās iegūto simbolu/džekpotu vērtības tiek apkopotas un pievienotas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 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33.0024719238281" w:right="131.173095703125" w:hanging="352.316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 bonusu var iegādāties jebkurā brīdī par summu, kas atbilst 100x no izdarītās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summas.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66267" cy="96456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267" cy="964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5.5368041992188" w:right="471.0595703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1376953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5.5368041992188" w:right="20.628662109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1.114501953125" w:right="888.14270019531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78486251831055" w:lineRule="auto"/>
        <w:ind w:left="728.2249450683594" w:right="1032.3651123046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09570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225463867187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2.42042541503906" w:lineRule="auto"/>
        <w:ind w:left="8.224945068359375" w:right="2358.56994628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739.91455078125" w:right="684.414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17.10479736328125" w:right="344.461669921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357421875" w:line="229.76895332336426" w:lineRule="auto"/>
        <w:ind w:left="10.548095703125" w:right="140.8312988281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7.745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74.808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74.808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2664794922" w:lineRule="auto"/>
        <w:ind w:left="16.53839111328125" w:right="350.8215332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0313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1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19.9945068359375" w:right="53.725585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11669921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159758" cy="15722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9758" cy="1572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939971923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1.469573974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02960205078125" w:right="0" w:firstLine="0"/>
        <w:jc w:val="left"/>
        <w:rPr>
          <w:rFonts w:ascii="Calibri" w:cs="Calibri" w:eastAsia="Calibri" w:hAnsi="Calibri"/>
          <w:b w:val="1"/>
          <w:color w:val="00000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02960205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29695129395" w:lineRule="auto"/>
        <w:ind w:left="10.0872802734375" w:right="24.095458984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32.01215267181396" w:lineRule="auto"/>
        <w:ind w:left="8.2440185546875" w:right="202.0971679687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1474609375" w:line="233.240704536438" w:lineRule="auto"/>
        <w:ind w:left="17.31597900390625" w:right="1904.7589111328125" w:firstLine="18.34564208984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1474609375" w:line="233.240704536438" w:lineRule="auto"/>
        <w:ind w:left="17.31597900390625" w:right="1904.758911132812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26.8800354003906" w:top="1428.399658203125" w:left="1431.7750549316406" w:right="1387.178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