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2.579193115234375" w:right="2195.1098632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29.4624328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Fishin’ Reels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7.417602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2509765625" w:line="240" w:lineRule="auto"/>
        <w:ind w:left="20.34240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0" w:lineRule="auto"/>
        <w:ind w:left="29.4624328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31.157865524292" w:lineRule="auto"/>
        <w:ind w:left="15.89752197265625" w:right="0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Fishin’ Reels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20.34240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9.90039825439453" w:lineRule="auto"/>
        <w:ind w:left="384.3840026855469" w:right="326.26586914062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„Fishin’ Reels” ir 5 ruļļu, 3 rindu, 10 fiksētu izmaksas līniju spēļu automāts, kurā 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9.90039825439453" w:lineRule="auto"/>
        <w:ind w:left="1104.3840026855469" w:right="326.26586914062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funkcija, kas var tikt aktivizētas spēles laikā: Aizstājējsimbols un  bezmaksas griezienu bonuss.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185546875" w:line="262.3956871032715" w:lineRule="auto"/>
        <w:ind w:left="736.7391967773438" w:right="536.76513671875" w:hanging="352.3551940917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“Scatter”, “Fisherman” un “Fish  Money” simbolus.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2230224609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79525" cy="74422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744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41.1167907714844" w:right="1285.42114257812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16956329346" w:lineRule="auto"/>
        <w:ind w:left="734.6656799316406" w:right="625.0067138671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127929687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vai vairāk “Scatter” simboli aktivizē bezmaksas griezienu bonusu.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9228515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90981" cy="917575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0981" cy="917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8001861572" w:lineRule="auto"/>
        <w:ind w:left="734.2048645019531" w:right="50.057373046875" w:hanging="349.8208618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Atkarībā no iegūto “Scatter” simbolu skaita, spēlētājam tiek piešķirti 10-15 griezieni, ar kādu  no izvēles bonusiem.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4356689453125" w:lineRule="auto"/>
        <w:ind w:left="734.6656799316406" w:right="213.829345703125" w:hanging="350.28167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“Reel’em”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laikā spēlēs laukumā var parādīties “Fish Money” simboli ar nejaušu 0,5x-250x  vai papildu griezienu vērtību, kurus var apkopot un piešķirt spēlētājam uz piektā ruļļa  izkrītošs “Fisherman” simbols.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23779296875" w:line="263.43621253967285" w:lineRule="auto"/>
        <w:ind w:left="739.5040893554688" w:right="111.441650390625" w:hanging="355.1200866699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“Big Catch”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laikā spēles laukumā var parādīties simboli ar “Big Catch” atzīmi. Trīs simboli  ar šādu atzīmi piešķir divus papildu griezienus, kā arī aktivizē īpašu papildspēli, kurā  iespējams iegūt 0,2x-250x laimestus.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224609375" w:line="236.36326789855957" w:lineRule="auto"/>
        <w:ind w:left="8.06396484375" w:right="885.33935546875" w:firstLine="376.81915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224609375" w:line="236.36326789855957" w:lineRule="auto"/>
        <w:ind w:left="8.06396484375" w:right="885.33935546875" w:firstLine="376.81915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iegūtie laimesti tiek pievienoti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3818359375" w:line="229.0748119354248" w:lineRule="auto"/>
        <w:ind w:left="739.7343444824219" w:right="470.8679199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52416992187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0.10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39.7343444824219" w:right="14.0185546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15.3120422363281" w:right="888.5845947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0.2901029586792" w:lineRule="auto"/>
        <w:ind w:left="740.6559753417969" w:right="371.7163085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445068359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7843475341797" w:lineRule="auto"/>
        <w:ind w:left="732.4224853515625" w:right="1047.593994140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23095703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225769042968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44323730468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4.1120910644531" w:right="680.3521728515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81640625" w:line="243.9016342163086" w:lineRule="auto"/>
        <w:ind w:left="21.302337646484375" w:right="344.27001953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1748046875" w:line="229.0748119354248" w:lineRule="auto"/>
        <w:ind w:left="14.745635986328125" w:right="140.639648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8117675781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3698348999" w:lineRule="auto"/>
        <w:ind w:left="23.26080322265625" w:right="1874.616699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3698348999" w:lineRule="auto"/>
        <w:ind w:left="23.26080322265625" w:right="1874.616699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0107421875" w:line="229.07544136047363" w:lineRule="auto"/>
        <w:ind w:left="20.735931396484375" w:right="350.6298828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 vai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1130371093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455920" cy="190373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1903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4.192047119140625" w:right="48.327636718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063232421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196840" cy="107823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1078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4624328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201538085937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34234619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429695129395" w:lineRule="auto"/>
        <w:ind w:left="14.284820556640625" w:right="26.8078613281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71875" w:line="232.38093852996826" w:lineRule="auto"/>
        <w:ind w:left="12.441558837890625" w:right="201.9055175781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181640625" w:line="233.240704536438" w:lineRule="auto"/>
        <w:ind w:left="22.262420654296875" w:right="1904.5672607421875" w:firstLine="17.596740722656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181640625" w:line="233.240704536438" w:lineRule="auto"/>
        <w:ind w:left="22.262420654296875" w:right="1904.56726074218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817.2799682617188" w:top="1428.399658203125" w:left="1427.5775146484375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