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Dragon Hot Hold and Spin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Dragon Hot Hold and Spin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9.9945068359375" w:right="532.3620605468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„Dragon Hot Hold and Spin” ir 5 ruļļu, 3 rindu, 5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3951721191406" w:lineRule="auto"/>
        <w:ind w:left="736.9192504882812" w:right="158.787841796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 un “Hold  and Spin” papildgriezienu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392578125" w:line="276.2783145904541" w:lineRule="auto"/>
        <w:ind w:left="728.2249450683594" w:right="520.7421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un “Money”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66038" cy="84899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038" cy="848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76.798791885376" w:lineRule="auto"/>
        <w:ind w:left="728.2249450683594" w:right="965.55053710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Pieci vai vairāk “Money” simboli aktivizē “Hold and Spin” papildgriezienu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894711" cy="71818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4711" cy="718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481842041" w:lineRule="auto"/>
        <w:ind w:left="736.9192504882812" w:right="330.360107421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četri papildgriezieni, kur grieziena laikā iegūtie “Money” simboli  atjauno to skaitu uz sākotnējo.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7314453125" w:line="264.442777633667" w:lineRule="auto"/>
        <w:ind w:left="735.3065490722656" w:right="451.05590820312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spēlētājs bonusa laikā aizpilda visu laukumu ar “Money” simboliem, tam tiek piešķirti  “Big Money” rata griezieni, kur iespējams iegūt papildu laimestus 10x-5000x vērtībā no  izdarītās likmes summas.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5369749069214" w:lineRule="auto"/>
        <w:ind w:left="3.866424560546875" w:right="881.0919189453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5369749069214" w:lineRule="auto"/>
        <w:ind w:left="3.866424560546875" w:right="881.09191894531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bonusam iegūtais laimests tiek apkopots un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7802734375" w:line="229.07376766204834" w:lineRule="auto"/>
        <w:ind w:left="735.5368041992188" w:right="473.780517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59491729736328" w:lineRule="auto"/>
        <w:ind w:left="735.5368041992188" w:right="27.349853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2841796875" w:line="229.0748119354248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917556762695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68960" cy="593699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936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4355" cy="59436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09497070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25499" cy="96710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499" cy="967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58679199218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63507270812988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63230895996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442420959473" w:lineRule="auto"/>
        <w:ind w:left="10.548095703125" w:right="148.15185546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349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0498046875" w:line="230.11602401733398" w:lineRule="auto"/>
        <w:ind w:left="16.53839111328125" w:right="357.5427246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96840" cy="2453513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45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945068359375" w:right="57.5878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957572" cy="8108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572" cy="810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41198730468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320556640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22705078125" w:line="229.0748691558838" w:lineRule="auto"/>
        <w:ind w:left="10.0872802734375" w:right="27.691650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35864257812" w:line="235.5860424041748" w:lineRule="auto"/>
        <w:ind w:left="8.2440185546875" w:right="219.87792968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587890625" w:line="235.32312870025635" w:lineRule="auto"/>
        <w:ind w:left="18.06488037109375" w:right="1904.4525146484375" w:firstLine="17.596740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587890625" w:line="235.32312870025635" w:lineRule="auto"/>
        <w:ind w:left="18.06488037109375" w:right="1904.4525146484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34.0798950195312" w:top="1423.199462890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