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8.790435791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Lions Gold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0.18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90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5 Lions Gold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42179679870605" w:lineRule="auto"/>
        <w:ind w:left="28.800048828125" w:right="502.82226562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„5 Lions Gold“ ir 5 ruļļu, 3 rindu, 243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33.9344024658203" w:lineRule="auto"/>
        <w:ind w:left="389.4111633300781" w:right="8.30627441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džekpota bonusa spēle un ‘’Scatter’’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 un parādās tikai uz spēles 2., 3. un 4.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86254882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28395" cy="1020928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0209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50380706787" w:lineRule="auto"/>
        <w:ind w:left="745.7247924804688" w:right="232.4169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22314453125" w:line="229.0748691558838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4.62822914123535" w:lineRule="auto"/>
        <w:ind w:left="389.4111633300781" w:right="23.9031982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Jebkurā griezienā pēc nejaušības principa iespējams aktivizēt random balvu,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var būt bezmaksas griezienu bonusa spēle, vai džekpota 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4.62822914123535" w:lineRule="auto"/>
        <w:ind w:left="389.4111633300781" w:right="23.9031982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Aktivizējot Džekpota spēli uz 3x3 simbolu lauciņa izvēlies simbolus un iegūstot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vienādus simbolus saņem attiecīgo džekpotu.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7977294921875" w:line="229.07498359680176" w:lineRule="auto"/>
        <w:ind w:left="758.1663513183594" w:right="204.5379638671875" w:hanging="368.7551879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Džekpotu iespējams laimēt arī pamatspēlē, kur par 3 zelta ruļļiem tiek piešķirts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‘’Minor’’ džekpots, par 4 zelta ruļļiem ‘’Major’’ džekpots un par 5 zelta ruļļiem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‘’Grand’’ džekpots.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12664794922" w:lineRule="auto"/>
        <w:ind w:left="737.2000122070312" w:right="478.902587890625" w:hanging="347.7888488769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Aktivizējot bezmaksas griezienus tiek uzsākta standarta bezmaksas griezienu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126708984375" w:line="231.1574363708496" w:lineRule="auto"/>
        <w:ind w:left="745.7247924804688" w:right="711.9677734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Vienlaicīgi uz 2., 3. un 4. spēles ruļļa parādoties ‘’Scatter’’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bonusa spēle.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048385" cy="998169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9981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273681640625" w:right="24.3652343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tiek dota iespēja izvēlēties bezmaksas griezienu skaitu,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katram no tiem tiek piemēroti arī attiecīgi laimestu reizinātāji.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8838596343994" w:lineRule="auto"/>
        <w:ind w:left="389.4111633300781" w:right="129.597167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3 ‘’Scatter’’ simboli sniedz jaunu iespēju izvēlēties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režīmu, kas tiek uzsākts noslēdzoties aktīvajam režīmam.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8838596343994" w:lineRule="auto"/>
        <w:ind w:left="389.4111633300781" w:right="129.597167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8838596343994" w:lineRule="auto"/>
        <w:ind w:left="389.4111633300781" w:right="129.597167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7141113281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29.0748119354248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429199218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243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0.18 līdz 90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3925781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45.7247924804688" w:right="570.8544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44.3423461914062" w:right="451.98791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516956329346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1.15759372711182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118896484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61137008666992" w:lineRule="auto"/>
        <w:ind w:left="737.0304870605469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0.6161499023438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3475799560547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81640625" w:line="245.90177536010742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06640625" w:line="229.07445430755615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812988281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08373260498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21032714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47066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0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1132812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667125" cy="942975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050048828125" w:line="303.8784885406494" w:lineRule="auto"/>
        <w:ind w:left="22.118377685546875" w:right="1903.1469726562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050048828125" w:line="303.8784885406494" w:lineRule="auto"/>
        <w:ind w:left="22.118377685546875" w:right="1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050048828125" w:line="303.8784885406494" w:lineRule="auto"/>
        <w:ind w:left="22.118377685546875" w:right="1903.1469726562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66259765625" w:line="231.95178508758545" w:lineRule="auto"/>
        <w:ind w:left="17.049560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66259765625" w:line="231.95178508758545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66259765625" w:line="231.95178508758545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63557434082" w:lineRule="auto"/>
        <w:ind w:left="32.39044189453125" w:right="674.82727050781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94653320312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36.0000610351562" w:top="1423.59985351562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image" Target="media/image8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