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Sweet Sins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Sweet Sins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„Sweet Sins“ ir 5 ruļļu, 4 rindu, 1 - 25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4.2671251296997" w:lineRule="auto"/>
        <w:ind w:left="384.88311767578125" w:right="481.53320312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4.2671251296997" w:lineRule="auto"/>
        <w:ind w:left="384.88311767578125" w:right="481.53320312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un reizē kalpo arī kā ‘’Scatter’’  simbols.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88232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5825" cy="68580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91739654541" w:lineRule="auto"/>
        <w:ind w:left="734.6656799316406" w:right="219.680175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88346099854" w:lineRule="auto"/>
        <w:ind w:left="715.3120422363281" w:right="457.8936767578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3, vai vairāk ‘’Scatter’’ simboliem vienlaicigi parādoties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5825" cy="68580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tiek piešķirti 10 bezmaksas griezieni.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12939453125" w:line="229.90804195404053" w:lineRule="auto"/>
        <w:ind w:left="758.3967590332031" w:right="196.490478515625" w:hanging="373.01437377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‘’Scatter’’ simboliem spēlētājs saņem papildus  10 bezmaksas griezienus.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29.90804195404053" w:lineRule="auto"/>
        <w:ind w:left="740.0224304199219" w:right="799.93408203125" w:hanging="354.64004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sākumā tiek izvēlēts viens no spēles simboliem, kas bezmaksas  griezienu laikā vaar izplesties aizklājot konkrēto rulli.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29.87475395202637" w:lineRule="auto"/>
        <w:ind w:left="734.742431640625" w:right="351.2145996093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laikā, ja uz spēles lauka ir izkrituši vismaz 2 vai 3 (atkarībā no  simbola veida) īpašie simboli, tad tie izplešas pa visu rulli un izmaksā laimestu par  kombināciju uz jebkuriem ruļļiem pēc izvēlētām līnijām.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2.5920104980469" w:right="487.5280761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733.0528259277344" w:right="116.445312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35.90516090393066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35.90516090393066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155761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46263885498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29.90779876708984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740.7424926757812" w:right="216.33422851562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03027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544136047363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23461914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1 - 25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50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838050842285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474040985107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114501953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9582405090332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1075" cy="3810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63275146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76275" cy="371475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09667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22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58984375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255859375" w:line="243.38141441345215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69921875" w:line="229.0752410888672" w:lineRule="auto"/>
        <w:ind w:left="12.441558837890625" w:right="202.45727539062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90795898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648325" cy="308610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24511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81650" cy="299085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990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6845703125" w:line="230.1163673400879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2.01261043548584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98.8200378417969" w:top="1440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10.png"/><Relationship Id="rId17" Type="http://schemas.openxmlformats.org/officeDocument/2006/relationships/image" Target="media/image5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