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20.937576293945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Supra Hot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Greentube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0.40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Supra Hot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5.38238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20.82237243652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„Supra Hot“ ir 4 ruļļu, 3 rindu un 25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29.90779876708984" w:lineRule="auto"/>
        <w:ind w:left="738.1822204589844" w:right="144.385986328125" w:hanging="352.319946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1 papildus funkcija, kas var tikt aktivizēta spēles laikā: “Gamble” jeb dubultošanas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122802734375" w:line="229.90779876708984" w:lineRule="auto"/>
        <w:ind w:left="735.062255859375" w:right="217.4267578125" w:hanging="34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Spēlē ir 8 dažādi simboli: 4 augļu simboli, “Zvaigzne”, “Degošais 7”, “BAR” un “Melnais  X”.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3022766113281" w:right="0.94604492187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Spēlētāja uzdevums ir izveidot laimīgo kombināciju no 4 vienādiem simboliem vai vēl labāk  visu spēles lauku aizpildīt ar vienādiem simboliem.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829944610596" w:lineRule="auto"/>
        <w:ind w:left="736.5022277832031" w:right="274.786376953125" w:hanging="350.63995361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uz visām 12 spēles lauka pozīcijām izkrīt vienādi augļu simboli, laimīgās kombinācijas  tiek dubultotas.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6689453125" w:line="229.90829944610596" w:lineRule="auto"/>
        <w:ind w:left="740.582275390625" w:right="340.70556640625" w:hanging="354.72000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spēlētājs var mēģināt divkāršot iegūto laimestu, kas nepārsniedz  25.00 EUR, nospiežot “GAMBLE” taustiņu.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73.3822631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4075" cy="42545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075" cy="42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735.3022766113281" w:right="1010.305786132812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summas ierobežojums 10 000 EUR.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217041015625" w:line="229.90804195404053" w:lineRule="auto"/>
        <w:ind w:left="735.7823181152344" w:right="387.38647460937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04195404053" w:lineRule="auto"/>
        <w:ind w:left="745.6222534179688" w:right="824.464721679687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58447265625" w:line="229.90804195404053" w:lineRule="auto"/>
        <w:ind w:left="737.9421997070312" w:right="60.90576171875" w:hanging="352.079925537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“COLLECT” taustiņu, spēle tiek pārtraukta, un laimests tiek pārnests uz „Credit”  logu.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40" w:lineRule="auto"/>
        <w:ind w:left="387.48458862304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710693359375" w:line="243.65232467651367" w:lineRule="auto"/>
        <w:ind w:left="385.3630065917969" w:right="119.0917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0.40 EUR līdz 50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63.84002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29.0748119354248" w:lineRule="auto"/>
        <w:ind w:left="740.294189453125" w:right="290.99365234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48119354248" w:lineRule="auto"/>
        <w:ind w:left="734.073486328125" w:right="271.87133789062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jāatrodas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29695129395" w:lineRule="auto"/>
        <w:ind w:left="734.7647094726562" w:right="260.362548828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otrā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61206054687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2.49080657958984" w:lineRule="auto"/>
        <w:ind w:left="734.1023254394531" w:right="1301.61926269531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20775" cy="33321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333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3291015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9906005859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12329101562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32421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078498840332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1646728515625" w:line="229.76901054382324" w:lineRule="auto"/>
        <w:ind w:left="12.441558837890625" w:right="756.7987060546875" w:hanging="2.304000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080566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0548934936523" w:lineRule="auto"/>
        <w:ind w:left="23.26080322265625" w:right="2143.1414794921875" w:hanging="7.5936126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28921604156494" w:lineRule="auto"/>
        <w:ind w:left="13.132781982421875" w:right="66.735839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4677734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593715" cy="320040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2109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601335" cy="3247644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32476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28921604156494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46044921875" w:line="233.0050563812256" w:lineRule="auto"/>
        <w:ind w:left="16.81915283203125" w:right="217.2851562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240" w:lineRule="auto"/>
        <w:ind w:left="21.513595581054688" w:right="1776.396484375" w:firstLine="18.3455657958984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240" w:lineRule="auto"/>
        <w:ind w:left="21.513595581054688" w:right="1776.396484375" w:firstLine="18.345565795898438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06.0872173309326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79.6800994873047" w:top="1116.000976562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yperlink" Target="mailto:info@spins.lv" TargetMode="Externa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