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2.2335815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Golden Sevens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Golden Sevens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„Golden Sevens“ ir 5 ruļļu, 3 rindu, 5-20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50526523590088" w:lineRule="auto"/>
        <w:ind w:left="741.3471984863281" w:right="163.135986328125" w:hanging="356.4640808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ir ‘’Gamble’’, jeb dubultošanas funkcija un laimes rats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papildus laimestiem.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8125" w:line="229.07488346099854" w:lineRule="auto"/>
        <w:ind w:left="739.7343444824219" w:right="90.3186035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 rata funkcija aktivizējas spēles laukā parādoties noteiktai spēles simbolu laimesta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līnijai, kas ir atkarīga no likmes vērtības.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5.1263427734375" w:right="212.90283203125" w:hanging="350.243225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 rata griezienu skaitu par konkrētām izmaksu līnijām iespējams apskatīt izmaksu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tabulā ar apzīmējumu ‘’SG’’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33.5136413574219" w:right="734.749755859375" w:hanging="348.630523681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Griežot laimes ratus iespējams iegūt papildus laimestus kā arī papildus laimes rata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6.64008617401123" w:lineRule="auto"/>
        <w:ind w:left="384.88311767578125" w:right="78.3740234375" w:hanging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tiek piedāvāts arī džekpots, kura apjoms atkarīgs no izvēlētās grieziena vērtības.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140380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1639175415039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201171875" w:line="229.90804195404053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40.7424926757812" w:right="216.97387695312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7736816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8642578125" w:line="229.0748119354248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5-20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0.10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15723609924316" w:lineRule="auto"/>
        <w:ind w:left="739.5040893554688" w:right="572.9022216796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07421875" w:line="229.0748119354248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1474609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43741989135742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14425" cy="29527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95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07128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31432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903564453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412109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1567382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071289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37646484375" w:line="243.38078498840332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360778808594" w:line="229.0748691558838" w:lineRule="auto"/>
        <w:ind w:left="14.745635986328125" w:right="240.595703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12.441558837890625" w:right="203.41796875" w:firstLine="2.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8791503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21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327406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4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326644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6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0.1163673400879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01123046875" w:line="232.01261043548584" w:lineRule="auto"/>
        <w:ind w:left="16.81915283203125" w:right="484.391479492187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181640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87.6800537109375" w:top="1423.2006835937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9.png"/><Relationship Id="rId16" Type="http://schemas.openxmlformats.org/officeDocument/2006/relationships/hyperlink" Target="mailto:info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